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DBA" w:rsidRPr="000D6CFD" w:rsidRDefault="00310DBA" w:rsidP="00D85C65">
      <w:pPr>
        <w:spacing w:line="240" w:lineRule="auto"/>
        <w:jc w:val="center"/>
        <w:rPr>
          <w:rFonts w:ascii="Sylfaen" w:hAnsi="Sylfaen"/>
          <w:b/>
          <w:lang w:val="ka-GE"/>
        </w:rPr>
      </w:pPr>
      <w:r w:rsidRPr="000D6CFD">
        <w:rPr>
          <w:rFonts w:ascii="Sylfaen" w:hAnsi="Sylfaen"/>
          <w:b/>
          <w:lang w:val="ka-GE"/>
        </w:rPr>
        <w:t xml:space="preserve">ზოგადი ინფორმაცია </w:t>
      </w:r>
      <w:r w:rsidRPr="000D6CFD">
        <w:rPr>
          <w:rFonts w:ascii="Sylfaen" w:hAnsi="Sylfaen"/>
          <w:b/>
        </w:rPr>
        <w:t>20</w:t>
      </w:r>
      <w:r w:rsidR="002F1F59" w:rsidRPr="000D6CFD">
        <w:rPr>
          <w:rFonts w:ascii="Sylfaen" w:hAnsi="Sylfaen"/>
          <w:b/>
          <w:lang w:val="ka-GE"/>
        </w:rPr>
        <w:t>2</w:t>
      </w:r>
      <w:r w:rsidR="0070126C">
        <w:rPr>
          <w:rFonts w:ascii="Sylfaen" w:hAnsi="Sylfaen"/>
          <w:b/>
        </w:rPr>
        <w:t>2</w:t>
      </w:r>
      <w:r w:rsidRPr="000D6CFD">
        <w:rPr>
          <w:rFonts w:ascii="Sylfaen" w:hAnsi="Sylfaen"/>
          <w:b/>
        </w:rPr>
        <w:t xml:space="preserve"> </w:t>
      </w:r>
      <w:r w:rsidRPr="000D6CFD">
        <w:rPr>
          <w:rFonts w:ascii="Sylfaen" w:hAnsi="Sylfaen"/>
          <w:b/>
          <w:lang w:val="ka-GE"/>
        </w:rPr>
        <w:t xml:space="preserve">წლის </w:t>
      </w:r>
      <w:r w:rsidR="0070126C">
        <w:rPr>
          <w:rFonts w:ascii="Sylfaen" w:hAnsi="Sylfaen"/>
          <w:b/>
        </w:rPr>
        <w:t xml:space="preserve">9 </w:t>
      </w:r>
      <w:r w:rsidR="0070126C">
        <w:rPr>
          <w:rFonts w:ascii="Sylfaen" w:hAnsi="Sylfaen"/>
          <w:b/>
          <w:lang w:val="ka-GE"/>
        </w:rPr>
        <w:t>თვის</w:t>
      </w:r>
      <w:r w:rsidRPr="000D6CFD">
        <w:rPr>
          <w:rFonts w:ascii="Sylfaen" w:hAnsi="Sylfaen"/>
          <w:b/>
          <w:lang w:val="ka-GE"/>
        </w:rPr>
        <w:t xml:space="preserve"> საქართველოს ეკონომიკური მდგომარეობის </w:t>
      </w:r>
    </w:p>
    <w:p w:rsidR="00310DBA" w:rsidRPr="000D6CFD" w:rsidRDefault="00310DBA" w:rsidP="00D85C65">
      <w:pPr>
        <w:spacing w:line="240" w:lineRule="auto"/>
        <w:jc w:val="center"/>
        <w:rPr>
          <w:rFonts w:ascii="Sylfaen" w:hAnsi="Sylfaen"/>
          <w:b/>
          <w:lang w:val="ka-GE"/>
        </w:rPr>
      </w:pPr>
      <w:r w:rsidRPr="000D6CFD">
        <w:rPr>
          <w:rFonts w:ascii="Sylfaen" w:hAnsi="Sylfaen"/>
          <w:b/>
          <w:lang w:val="ka-GE"/>
        </w:rPr>
        <w:t>და ბიუჯეტის შესრულების შესახებ</w:t>
      </w:r>
    </w:p>
    <w:p w:rsidR="00310DBA" w:rsidRPr="009F4C1D" w:rsidRDefault="00310DBA" w:rsidP="00D85C65">
      <w:pPr>
        <w:pStyle w:val="FootnoteText"/>
        <w:ind w:firstLine="720"/>
        <w:jc w:val="both"/>
        <w:rPr>
          <w:rFonts w:ascii="Sylfaen" w:hAnsi="Sylfaen" w:cs="Sylfaen"/>
          <w:sz w:val="22"/>
          <w:szCs w:val="22"/>
          <w:highlight w:val="yellow"/>
          <w:lang w:val="ka-GE"/>
        </w:rPr>
      </w:pPr>
    </w:p>
    <w:p w:rsidR="00310DBA" w:rsidRPr="00C90F41" w:rsidRDefault="00310DBA" w:rsidP="00D85C65">
      <w:pPr>
        <w:spacing w:line="240" w:lineRule="auto"/>
        <w:jc w:val="both"/>
        <w:rPr>
          <w:rFonts w:ascii="Sylfaen" w:hAnsi="Sylfaen"/>
          <w:b/>
          <w:lang w:val="ka-GE"/>
        </w:rPr>
      </w:pPr>
      <w:r w:rsidRPr="00C90F41">
        <w:rPr>
          <w:rFonts w:ascii="Sylfaen" w:hAnsi="Sylfaen"/>
          <w:b/>
          <w:lang w:val="ka-GE"/>
        </w:rPr>
        <w:t>ეკონომიკური ზრდა</w:t>
      </w:r>
    </w:p>
    <w:p w:rsidR="00C90F41" w:rsidRPr="008218D4" w:rsidRDefault="00C90F41" w:rsidP="00D85C65">
      <w:pPr>
        <w:spacing w:line="240" w:lineRule="auto"/>
        <w:jc w:val="both"/>
        <w:rPr>
          <w:rFonts w:ascii="Sylfaen" w:hAnsi="Sylfaen" w:cs="Sylfaen"/>
          <w:lang w:val="ka-GE"/>
        </w:rPr>
      </w:pPr>
      <w:bookmarkStart w:id="0" w:name="_Toc413431365"/>
      <w:r w:rsidRPr="008D4C66">
        <w:rPr>
          <w:rFonts w:ascii="Sylfaen" w:hAnsi="Sylfaen" w:cs="Sylfaen"/>
          <w:lang w:val="ka-GE"/>
        </w:rPr>
        <w:t>საქართველოს სტატისტიკის ეროვნული სამსახურის წინასწარი მონაცემების მიხედვით, 202</w:t>
      </w:r>
      <w:r w:rsidR="00263F99">
        <w:rPr>
          <w:rFonts w:ascii="Sylfaen" w:hAnsi="Sylfaen" w:cs="Sylfaen"/>
          <w:lang w:val="ka-GE"/>
        </w:rPr>
        <w:t>2</w:t>
      </w:r>
      <w:r w:rsidRPr="008D4C66">
        <w:rPr>
          <w:rFonts w:ascii="Sylfaen" w:hAnsi="Sylfaen" w:cs="Sylfaen"/>
          <w:lang w:val="ka-GE"/>
        </w:rPr>
        <w:t xml:space="preserve"> წლის </w:t>
      </w:r>
      <w:r w:rsidRPr="00790B47">
        <w:rPr>
          <w:rFonts w:ascii="Sylfaen" w:hAnsi="Sylfaen" w:cs="Sylfaen"/>
          <w:lang w:val="ka-GE"/>
        </w:rPr>
        <w:t>ცხრა თვის მთლიანი შიდა პროდუქტის საშუალო რეალურმა ზრდამ, წინა წლის შესაბამის პერიოდთან 1</w:t>
      </w:r>
      <w:r w:rsidR="00790B47" w:rsidRPr="00790B47">
        <w:rPr>
          <w:rFonts w:ascii="Sylfaen" w:hAnsi="Sylfaen" w:cs="Sylfaen"/>
        </w:rPr>
        <w:t>0</w:t>
      </w:r>
      <w:r w:rsidRPr="00790B47">
        <w:rPr>
          <w:rFonts w:ascii="Sylfaen" w:hAnsi="Sylfaen" w:cs="Sylfaen"/>
          <w:lang w:val="ka-GE"/>
        </w:rPr>
        <w:t>.</w:t>
      </w:r>
      <w:r w:rsidR="00790B47" w:rsidRPr="00790B47">
        <w:rPr>
          <w:rFonts w:ascii="Sylfaen" w:hAnsi="Sylfaen" w:cs="Sylfaen"/>
        </w:rPr>
        <w:t>2</w:t>
      </w:r>
      <w:r w:rsidR="006C3191">
        <w:rPr>
          <w:rFonts w:ascii="Sylfaen" w:hAnsi="Sylfaen" w:cs="Sylfaen"/>
        </w:rPr>
        <w:t>%</w:t>
      </w:r>
      <w:r w:rsidRPr="00790B47">
        <w:rPr>
          <w:rFonts w:ascii="Sylfaen" w:hAnsi="Sylfaen" w:cs="Sylfaen"/>
          <w:lang w:val="ka-GE"/>
        </w:rPr>
        <w:t xml:space="preserve"> </w:t>
      </w:r>
      <w:r w:rsidRPr="008D4C66">
        <w:rPr>
          <w:rFonts w:ascii="Sylfaen" w:hAnsi="Sylfaen" w:cs="Sylfaen"/>
          <w:lang w:val="ka-GE"/>
        </w:rPr>
        <w:t>შეადგინა.</w:t>
      </w:r>
      <w:r w:rsidRPr="00782E7C">
        <w:rPr>
          <w:rFonts w:ascii="Sylfaen" w:hAnsi="Sylfaen" w:cs="Sylfaen"/>
          <w:lang w:val="ka-GE"/>
        </w:rPr>
        <w:t xml:space="preserve"> </w:t>
      </w:r>
      <w:r w:rsidR="00263F99" w:rsidRPr="009B0077">
        <w:rPr>
          <w:rFonts w:ascii="Sylfaen" w:hAnsi="Sylfaen" w:cs="Sylfaen"/>
          <w:lang w:val="ka-GE"/>
        </w:rPr>
        <w:t xml:space="preserve">აქედან, </w:t>
      </w:r>
      <w:r w:rsidR="00263F99" w:rsidRPr="008218D4">
        <w:rPr>
          <w:rFonts w:ascii="Sylfaen" w:hAnsi="Sylfaen" w:cs="Sylfaen"/>
          <w:lang w:val="ka-GE"/>
        </w:rPr>
        <w:t>2022 წლის I კვარტალის საშუალო რეალურმა ზრდამ 14.9</w:t>
      </w:r>
      <w:r w:rsidR="006C3191">
        <w:rPr>
          <w:rFonts w:ascii="Sylfaen" w:hAnsi="Sylfaen" w:cs="Sylfaen"/>
        </w:rPr>
        <w:t>%</w:t>
      </w:r>
      <w:r w:rsidR="00263F99" w:rsidRPr="008218D4">
        <w:rPr>
          <w:rFonts w:ascii="Sylfaen" w:hAnsi="Sylfaen" w:cs="Sylfaen"/>
          <w:lang w:val="ka-GE"/>
        </w:rPr>
        <w:t>, ხოლო II კვარტალში ზრდამ</w:t>
      </w:r>
      <w:r w:rsidR="006C3191">
        <w:rPr>
          <w:rFonts w:ascii="Sylfaen" w:hAnsi="Sylfaen" w:cs="Sylfaen"/>
          <w:lang w:val="ka-GE"/>
        </w:rPr>
        <w:t xml:space="preserve">  7.1</w:t>
      </w:r>
      <w:r w:rsidR="006C3191">
        <w:rPr>
          <w:rFonts w:ascii="Sylfaen" w:hAnsi="Sylfaen" w:cs="Sylfaen"/>
        </w:rPr>
        <w:t>%</w:t>
      </w:r>
      <w:r w:rsidR="00263F99" w:rsidRPr="008218D4">
        <w:rPr>
          <w:rFonts w:ascii="Sylfaen" w:hAnsi="Sylfaen" w:cs="Sylfaen"/>
          <w:lang w:val="ka-GE"/>
        </w:rPr>
        <w:t xml:space="preserve"> შეადგინა.</w:t>
      </w:r>
      <w:r w:rsidRPr="008218D4">
        <w:rPr>
          <w:rFonts w:ascii="Sylfaen" w:hAnsi="Sylfaen" w:cs="Sylfaen"/>
          <w:lang w:val="ka-GE"/>
        </w:rPr>
        <w:t xml:space="preserve"> </w:t>
      </w:r>
    </w:p>
    <w:p w:rsidR="00263F99" w:rsidRPr="00134CCA" w:rsidRDefault="00263F99" w:rsidP="00D85C65">
      <w:pPr>
        <w:spacing w:line="240" w:lineRule="auto"/>
        <w:jc w:val="both"/>
        <w:rPr>
          <w:rFonts w:ascii="Sylfaen" w:hAnsi="Sylfaen"/>
          <w:lang w:eastAsia="ru-RU"/>
        </w:rPr>
      </w:pPr>
      <w:r w:rsidRPr="008218D4">
        <w:rPr>
          <w:rFonts w:ascii="Sylfaen" w:hAnsi="Sylfaen" w:cs="Sylfaen"/>
          <w:lang w:val="ka-GE"/>
        </w:rPr>
        <w:t>202</w:t>
      </w:r>
      <w:r w:rsidRPr="008218D4">
        <w:rPr>
          <w:rFonts w:ascii="Sylfaen" w:hAnsi="Sylfaen" w:cs="Sylfaen"/>
        </w:rPr>
        <w:t>2</w:t>
      </w:r>
      <w:r w:rsidRPr="008218D4">
        <w:rPr>
          <w:rFonts w:ascii="Sylfaen" w:hAnsi="Sylfaen" w:cs="Sylfaen"/>
          <w:lang w:val="ka-GE"/>
        </w:rPr>
        <w:t xml:space="preserve"> წლის პირველი ნახევრის საშუალო რეალურმა ზრდამ 1</w:t>
      </w:r>
      <w:r w:rsidRPr="008218D4">
        <w:rPr>
          <w:rFonts w:ascii="Sylfaen" w:hAnsi="Sylfaen" w:cs="Sylfaen"/>
        </w:rPr>
        <w:t>0</w:t>
      </w:r>
      <w:r w:rsidRPr="008218D4">
        <w:rPr>
          <w:rFonts w:ascii="Sylfaen" w:hAnsi="Sylfaen" w:cs="Sylfaen"/>
          <w:lang w:val="ka-GE"/>
        </w:rPr>
        <w:t xml:space="preserve">.5% შეადგინა. </w:t>
      </w:r>
      <w:r w:rsidRPr="008218D4">
        <w:rPr>
          <w:rFonts w:ascii="Sylfaen" w:hAnsi="Sylfaen"/>
          <w:lang w:val="ka-GE" w:eastAsia="ru-RU"/>
        </w:rPr>
        <w:t>2022 წლის პირველი ნახევრის ეკონომიკურ აქტივობაში ზრდა აღინიშნებოდა შემდეგ დარგებში:   ელექტროენერგიის, აირის, ორთქლის და კონდიცირებული ჰაერის მიწოდება 66.3</w:t>
      </w:r>
      <w:r w:rsidR="00A20C7C">
        <w:rPr>
          <w:rFonts w:ascii="Sylfaen" w:hAnsi="Sylfaen"/>
          <w:lang w:eastAsia="ru-RU"/>
        </w:rPr>
        <w:t>%</w:t>
      </w:r>
      <w:r w:rsidRPr="008218D4">
        <w:rPr>
          <w:rFonts w:ascii="Sylfaen" w:hAnsi="Sylfaen"/>
          <w:lang w:val="ka-GE" w:eastAsia="ru-RU"/>
        </w:rPr>
        <w:t>, განთავსების საშუალებებით უზრუნველყოფის და საკვების მიწოდების საქმიანობები 28.0</w:t>
      </w:r>
      <w:r w:rsidR="00A20C7C">
        <w:rPr>
          <w:rFonts w:ascii="Sylfaen" w:hAnsi="Sylfaen"/>
          <w:lang w:eastAsia="ru-RU"/>
        </w:rPr>
        <w:t>%</w:t>
      </w:r>
      <w:r w:rsidRPr="008218D4">
        <w:rPr>
          <w:rFonts w:ascii="Sylfaen" w:hAnsi="Sylfaen"/>
          <w:lang w:val="ka-GE" w:eastAsia="ru-RU"/>
        </w:rPr>
        <w:t>, ადმინისტრაციული და დამხმარე მომსახურების საქმიანობები 26.8 პროცენტი, ინფორმაცია და კომუნიკაცია</w:t>
      </w:r>
      <w:r w:rsidR="00A20C7C">
        <w:rPr>
          <w:rFonts w:ascii="Sylfaen" w:hAnsi="Sylfaen"/>
          <w:lang w:val="ka-GE" w:eastAsia="ru-RU"/>
        </w:rPr>
        <w:t xml:space="preserve"> 24.5</w:t>
      </w:r>
      <w:r w:rsidR="00A20C7C">
        <w:rPr>
          <w:rFonts w:ascii="Sylfaen" w:hAnsi="Sylfaen"/>
          <w:lang w:eastAsia="ru-RU"/>
        </w:rPr>
        <w:t>%</w:t>
      </w:r>
      <w:r w:rsidRPr="008218D4">
        <w:rPr>
          <w:rFonts w:ascii="Sylfaen" w:hAnsi="Sylfaen"/>
          <w:lang w:val="ka-GE" w:eastAsia="ru-RU"/>
        </w:rPr>
        <w:t>, ტრანსპორტი და დასაწყობება 23.3</w:t>
      </w:r>
      <w:r w:rsidR="00A20C7C">
        <w:rPr>
          <w:rFonts w:ascii="Sylfaen" w:hAnsi="Sylfaen"/>
          <w:lang w:eastAsia="ru-RU"/>
        </w:rPr>
        <w:t>%</w:t>
      </w:r>
      <w:r w:rsidRPr="008218D4">
        <w:rPr>
          <w:rFonts w:ascii="Sylfaen" w:hAnsi="Sylfaen"/>
          <w:lang w:val="ka-GE" w:eastAsia="ru-RU"/>
        </w:rPr>
        <w:t>, სამთომოპოვებითი მრეწველობა 19.1</w:t>
      </w:r>
      <w:r w:rsidR="00A20C7C">
        <w:rPr>
          <w:rFonts w:ascii="Sylfaen" w:hAnsi="Sylfaen"/>
          <w:lang w:eastAsia="ru-RU"/>
        </w:rPr>
        <w:t>%</w:t>
      </w:r>
      <w:r w:rsidRPr="008218D4">
        <w:rPr>
          <w:rFonts w:ascii="Sylfaen" w:hAnsi="Sylfaen"/>
          <w:lang w:eastAsia="ru-RU"/>
        </w:rPr>
        <w:t xml:space="preserve">, </w:t>
      </w:r>
      <w:r w:rsidRPr="008218D4">
        <w:rPr>
          <w:rFonts w:ascii="Sylfaen" w:hAnsi="Sylfaen"/>
          <w:lang w:val="ka-GE" w:eastAsia="ru-RU"/>
        </w:rPr>
        <w:t>ხელოვნება, გართობა და დასვენება 17.6</w:t>
      </w:r>
      <w:r w:rsidR="00A20C7C">
        <w:rPr>
          <w:rFonts w:ascii="Sylfaen" w:hAnsi="Sylfaen"/>
          <w:lang w:eastAsia="ru-RU"/>
        </w:rPr>
        <w:t>%</w:t>
      </w:r>
      <w:r w:rsidRPr="008218D4">
        <w:rPr>
          <w:rFonts w:ascii="Sylfaen" w:hAnsi="Sylfaen"/>
          <w:lang w:val="ka-GE" w:eastAsia="ru-RU"/>
        </w:rPr>
        <w:t>, წყალმომარაგება,  კანალიზაცია, ნარჩენების მართვა და დაბინძურებისაგან გასუფთავების საქმიანობები 17.5</w:t>
      </w:r>
      <w:r w:rsidR="00A20C7C">
        <w:rPr>
          <w:rFonts w:ascii="Sylfaen" w:hAnsi="Sylfaen"/>
          <w:lang w:eastAsia="ru-RU"/>
        </w:rPr>
        <w:t>%</w:t>
      </w:r>
      <w:r w:rsidRPr="008218D4">
        <w:rPr>
          <w:rFonts w:ascii="Sylfaen" w:hAnsi="Sylfaen"/>
          <w:lang w:val="ka-GE" w:eastAsia="ru-RU"/>
        </w:rPr>
        <w:t>.</w:t>
      </w:r>
      <w:r w:rsidRPr="00831DE6">
        <w:rPr>
          <w:rFonts w:ascii="Sylfaen" w:hAnsi="Sylfaen"/>
          <w:lang w:val="ka-GE" w:eastAsia="ru-RU"/>
        </w:rPr>
        <w:t xml:space="preserve"> </w:t>
      </w:r>
    </w:p>
    <w:p w:rsidR="00310DBA" w:rsidRPr="00C90F41" w:rsidRDefault="00310DBA" w:rsidP="00D85C65">
      <w:pPr>
        <w:spacing w:line="240" w:lineRule="auto"/>
        <w:jc w:val="both"/>
        <w:rPr>
          <w:rFonts w:ascii="Sylfaen" w:eastAsiaTheme="majorEastAsia" w:hAnsi="Sylfaen" w:cstheme="majorBidi"/>
          <w:b/>
          <w:bCs/>
          <w:color w:val="000000" w:themeColor="text1"/>
        </w:rPr>
      </w:pPr>
      <w:r w:rsidRPr="00C90F41">
        <w:rPr>
          <w:rFonts w:ascii="Sylfaen" w:eastAsiaTheme="majorEastAsia" w:hAnsi="Sylfaen" w:cstheme="majorBidi"/>
          <w:b/>
          <w:bCs/>
          <w:color w:val="000000" w:themeColor="text1"/>
          <w:lang w:val="ka-GE"/>
        </w:rPr>
        <w:t>ინფლაცია</w:t>
      </w:r>
    </w:p>
    <w:p w:rsidR="00C03610" w:rsidRPr="008218D4" w:rsidRDefault="00B05B34" w:rsidP="00D85C65">
      <w:pPr>
        <w:spacing w:line="240" w:lineRule="auto"/>
        <w:jc w:val="both"/>
        <w:rPr>
          <w:rFonts w:ascii="Sylfaen" w:hAnsi="Sylfaen" w:cs="Sylfaen"/>
        </w:rPr>
      </w:pPr>
      <w:r w:rsidRPr="008218D4">
        <w:rPr>
          <w:rFonts w:ascii="Sylfaen" w:hAnsi="Sylfaen" w:cs="Sylfaen"/>
          <w:lang w:val="ka-GE"/>
        </w:rPr>
        <w:t>202</w:t>
      </w:r>
      <w:r w:rsidRPr="008218D4">
        <w:rPr>
          <w:rFonts w:ascii="Sylfaen" w:hAnsi="Sylfaen" w:cs="Sylfaen"/>
        </w:rPr>
        <w:t>2</w:t>
      </w:r>
      <w:r w:rsidRPr="008218D4">
        <w:rPr>
          <w:rFonts w:ascii="Sylfaen" w:hAnsi="Sylfaen" w:cs="Sylfaen"/>
          <w:lang w:val="ka-GE"/>
        </w:rPr>
        <w:t xml:space="preserve"> წლის სექტემბერში საქართველოში ინფლაციის დონემ წინა წლის შესაბამის თვესთან შედარებით (წლიური ინფლაცია)  </w:t>
      </w:r>
      <w:r w:rsidRPr="008218D4">
        <w:rPr>
          <w:rFonts w:ascii="Sylfaen" w:hAnsi="Sylfaen" w:cs="Sylfaen"/>
        </w:rPr>
        <w:t>1</w:t>
      </w:r>
      <w:r w:rsidRPr="008218D4">
        <w:rPr>
          <w:rFonts w:ascii="Sylfaen" w:hAnsi="Sylfaen" w:cs="Sylfaen"/>
          <w:lang w:val="ka-GE"/>
        </w:rPr>
        <w:t>1.5</w:t>
      </w:r>
      <w:r w:rsidR="00A20C7C">
        <w:rPr>
          <w:rFonts w:ascii="Sylfaen" w:hAnsi="Sylfaen" w:cs="Sylfaen"/>
        </w:rPr>
        <w:t>%</w:t>
      </w:r>
      <w:r w:rsidRPr="008218D4">
        <w:rPr>
          <w:rFonts w:ascii="Sylfaen" w:hAnsi="Sylfaen" w:cs="Sylfaen"/>
          <w:lang w:val="ka-GE"/>
        </w:rPr>
        <w:t xml:space="preserve"> შეადგინა, ამავე პერიოდისათვის, საშუალო ინფლაცია 12.6</w:t>
      </w:r>
      <w:r w:rsidR="00A20C7C">
        <w:rPr>
          <w:rFonts w:ascii="Sylfaen" w:hAnsi="Sylfaen" w:cs="Sylfaen"/>
        </w:rPr>
        <w:t>%</w:t>
      </w:r>
      <w:r w:rsidRPr="008218D4">
        <w:rPr>
          <w:rFonts w:ascii="Sylfaen" w:hAnsi="Sylfaen" w:cs="Sylfaen"/>
          <w:lang w:val="ka-GE"/>
        </w:rPr>
        <w:t xml:space="preserve"> დონეზეა.</w:t>
      </w:r>
    </w:p>
    <w:p w:rsidR="00310DBA" w:rsidRPr="008218D4" w:rsidRDefault="00310DBA" w:rsidP="00D85C65">
      <w:pPr>
        <w:spacing w:line="240" w:lineRule="auto"/>
        <w:jc w:val="both"/>
        <w:rPr>
          <w:rFonts w:ascii="Sylfaen" w:hAnsi="Sylfaen" w:cs="Sylfaen"/>
          <w:lang w:val="ka-GE"/>
        </w:rPr>
      </w:pPr>
      <w:r w:rsidRPr="008218D4">
        <w:rPr>
          <w:rFonts w:ascii="Sylfaen" w:hAnsi="Sylfaen" w:cs="Sylfaen"/>
          <w:lang w:val="ka-GE"/>
        </w:rPr>
        <w:t>წლიური ინფლაციის ფორმირებაზე ძირითადი გავლენა იქონია ფასების ცვლილებამ შემდეგ ჯგუფებზე:</w:t>
      </w:r>
    </w:p>
    <w:p w:rsidR="00310DBA" w:rsidRPr="008218D4" w:rsidRDefault="00B05B34" w:rsidP="00D85C65">
      <w:pPr>
        <w:pStyle w:val="ListParagraph"/>
        <w:numPr>
          <w:ilvl w:val="0"/>
          <w:numId w:val="4"/>
        </w:numPr>
        <w:spacing w:line="240" w:lineRule="auto"/>
        <w:ind w:left="720"/>
        <w:jc w:val="both"/>
        <w:rPr>
          <w:rFonts w:ascii="Sylfaen" w:hAnsi="Sylfaen" w:cs="Sylfaen"/>
          <w:lang w:val="ka-GE"/>
        </w:rPr>
      </w:pPr>
      <w:r w:rsidRPr="008218D4">
        <w:rPr>
          <w:rFonts w:ascii="Sylfaen" w:hAnsi="Sylfaen" w:cs="Sylfaen"/>
          <w:lang w:val="ka-GE"/>
        </w:rPr>
        <w:t xml:space="preserve">სურსათი და უალკოჰოლო სასმელები: ფასები გაიზარდა </w:t>
      </w:r>
      <w:r w:rsidRPr="008218D4">
        <w:rPr>
          <w:rFonts w:ascii="Sylfaen" w:hAnsi="Sylfaen" w:cs="Sylfaen"/>
        </w:rPr>
        <w:t>1</w:t>
      </w:r>
      <w:r w:rsidRPr="008218D4">
        <w:rPr>
          <w:rFonts w:ascii="Sylfaen" w:hAnsi="Sylfaen" w:cs="Sylfaen"/>
          <w:lang w:val="ka-GE"/>
        </w:rPr>
        <w:t>7.6%-ით, რაც ინფლაციის მთლიან მაჩვენებელზე 5.74 პროცენტული პუნქტით აისახა;</w:t>
      </w:r>
      <w:r w:rsidR="00046D5A" w:rsidRPr="008218D4">
        <w:rPr>
          <w:rFonts w:ascii="Sylfaen" w:hAnsi="Sylfaen" w:cs="Sylfaen"/>
          <w:lang w:val="ka-GE"/>
        </w:rPr>
        <w:t xml:space="preserve"> </w:t>
      </w:r>
      <w:r w:rsidR="00310DBA" w:rsidRPr="008218D4">
        <w:rPr>
          <w:rFonts w:ascii="Sylfaen" w:hAnsi="Sylfaen" w:cs="Sylfaen"/>
          <w:lang w:val="ka-GE"/>
        </w:rPr>
        <w:t xml:space="preserve"> </w:t>
      </w:r>
    </w:p>
    <w:p w:rsidR="00C90F41" w:rsidRPr="008218D4" w:rsidRDefault="00B05B34" w:rsidP="00D85C65">
      <w:pPr>
        <w:pStyle w:val="ListParagraph"/>
        <w:numPr>
          <w:ilvl w:val="0"/>
          <w:numId w:val="4"/>
        </w:numPr>
        <w:spacing w:line="240" w:lineRule="auto"/>
        <w:ind w:left="720"/>
        <w:jc w:val="both"/>
        <w:rPr>
          <w:rFonts w:ascii="Sylfaen" w:hAnsi="Sylfaen" w:cs="Sylfaen"/>
          <w:lang w:val="ka-GE"/>
        </w:rPr>
      </w:pPr>
      <w:r w:rsidRPr="008218D4">
        <w:rPr>
          <w:rFonts w:ascii="Sylfaen" w:hAnsi="Sylfaen" w:cs="Sylfaen"/>
          <w:lang w:val="ka-GE"/>
        </w:rPr>
        <w:t>ტრანსპორტის ჯგუფში: ფასები გაიზარდა 14.1%-ით, რაც ინფლაციის მთლიან მაჩვენებელზე 1.69 პროცენტული პუნქტით აისახა;</w:t>
      </w:r>
    </w:p>
    <w:p w:rsidR="00310DBA" w:rsidRPr="008218D4" w:rsidRDefault="00B05B34" w:rsidP="00D85C65">
      <w:pPr>
        <w:pStyle w:val="ListParagraph"/>
        <w:numPr>
          <w:ilvl w:val="0"/>
          <w:numId w:val="4"/>
        </w:numPr>
        <w:spacing w:line="240" w:lineRule="auto"/>
        <w:ind w:left="720"/>
        <w:jc w:val="both"/>
        <w:rPr>
          <w:rFonts w:ascii="Sylfaen" w:hAnsi="Sylfaen" w:cs="Sylfaen"/>
          <w:lang w:val="ka-GE"/>
        </w:rPr>
      </w:pPr>
      <w:r w:rsidRPr="008218D4">
        <w:rPr>
          <w:rFonts w:ascii="Sylfaen" w:hAnsi="Sylfaen" w:cs="Sylfaen"/>
          <w:lang w:val="ka-GE"/>
        </w:rPr>
        <w:t>საცხოვრებელი, წყალი, ელ.ენერგია, აირი: ფასები გაიზარდა 12.2%-ით, რაც ინფლაციის მთლიან მაჩვენებელზე 1.18 პროცენტული პუნქტით აისახა;</w:t>
      </w:r>
    </w:p>
    <w:p w:rsidR="00310DBA" w:rsidRPr="008218D4" w:rsidRDefault="00B05B34" w:rsidP="00D85C65">
      <w:pPr>
        <w:pStyle w:val="ListParagraph"/>
        <w:numPr>
          <w:ilvl w:val="0"/>
          <w:numId w:val="4"/>
        </w:numPr>
        <w:spacing w:line="240" w:lineRule="auto"/>
        <w:ind w:left="720"/>
        <w:jc w:val="both"/>
        <w:rPr>
          <w:rFonts w:ascii="Sylfaen" w:hAnsi="Sylfaen" w:cs="Sylfaen"/>
          <w:lang w:val="ka-GE"/>
        </w:rPr>
      </w:pPr>
      <w:r w:rsidRPr="008218D4">
        <w:rPr>
          <w:rFonts w:ascii="Sylfaen" w:hAnsi="Sylfaen" w:cs="Sylfaen"/>
          <w:lang w:val="ka-GE"/>
        </w:rPr>
        <w:t>სასტუმროები, კაფეები და რესტორნები: ფასები მომატებულია 15.7%-ით, რაც 0.67 პროცენტული პუნქტით აისახა ინფლაციის მაჩვენებელზე</w:t>
      </w:r>
      <w:r w:rsidRPr="008218D4">
        <w:rPr>
          <w:rFonts w:ascii="Sylfaen" w:hAnsi="Sylfaen" w:cs="Sylfaen"/>
        </w:rPr>
        <w:t>;</w:t>
      </w:r>
    </w:p>
    <w:p w:rsidR="00310DBA" w:rsidRPr="008218D4" w:rsidRDefault="00B05B34" w:rsidP="00D85C65">
      <w:pPr>
        <w:pStyle w:val="ListParagraph"/>
        <w:numPr>
          <w:ilvl w:val="0"/>
          <w:numId w:val="4"/>
        </w:numPr>
        <w:spacing w:line="240" w:lineRule="auto"/>
        <w:ind w:left="720"/>
        <w:jc w:val="both"/>
        <w:rPr>
          <w:rFonts w:ascii="Sylfaen" w:hAnsi="Sylfaen" w:cs="Sylfaen"/>
          <w:lang w:val="ka-GE"/>
        </w:rPr>
      </w:pPr>
      <w:r w:rsidRPr="008218D4">
        <w:rPr>
          <w:rFonts w:ascii="Sylfaen" w:hAnsi="Sylfaen" w:cs="Sylfaen"/>
          <w:lang w:val="ka-GE"/>
        </w:rPr>
        <w:t>ავეჯი, საოჯახო ნივთები, სახლის მოვლა: ფასები გაიზარდა 10.1%-ით, რაც 0.52 პროცენტული პუნქტით აისახა.</w:t>
      </w:r>
      <w:r w:rsidR="00310DBA" w:rsidRPr="008218D4">
        <w:rPr>
          <w:rFonts w:ascii="Sylfaen" w:hAnsi="Sylfaen" w:cs="Sylfaen"/>
          <w:lang w:val="ka-GE"/>
        </w:rPr>
        <w:tab/>
      </w:r>
    </w:p>
    <w:p w:rsidR="00310DBA" w:rsidRPr="00736481" w:rsidRDefault="00310DBA" w:rsidP="00D85C65">
      <w:pPr>
        <w:keepNext/>
        <w:keepLines/>
        <w:spacing w:before="200" w:line="240" w:lineRule="auto"/>
        <w:outlineLvl w:val="1"/>
        <w:rPr>
          <w:rFonts w:ascii="Sylfaen" w:eastAsiaTheme="majorEastAsia" w:hAnsi="Sylfaen" w:cstheme="majorBidi"/>
          <w:b/>
          <w:bCs/>
          <w:color w:val="000000" w:themeColor="text1"/>
        </w:rPr>
      </w:pPr>
      <w:r w:rsidRPr="00736481">
        <w:rPr>
          <w:rFonts w:ascii="Sylfaen" w:eastAsiaTheme="majorEastAsia" w:hAnsi="Sylfaen" w:cstheme="majorBidi"/>
          <w:b/>
          <w:bCs/>
          <w:color w:val="000000" w:themeColor="text1"/>
          <w:lang w:val="ka-GE"/>
        </w:rPr>
        <w:t>ლარის გაცვლითი კურსი</w:t>
      </w:r>
      <w:bookmarkEnd w:id="0"/>
    </w:p>
    <w:p w:rsidR="00310DBA" w:rsidRPr="008218D4" w:rsidRDefault="00B05B34" w:rsidP="00D85C65">
      <w:pPr>
        <w:spacing w:line="240" w:lineRule="auto"/>
        <w:jc w:val="both"/>
        <w:rPr>
          <w:rFonts w:ascii="Sylfaen" w:hAnsi="Sylfaen" w:cs="Sylfaen"/>
          <w:lang w:val="ka-GE"/>
        </w:rPr>
      </w:pPr>
      <w:bookmarkStart w:id="1" w:name="_Toc409186469"/>
      <w:bookmarkStart w:id="2" w:name="_Toc411009510"/>
      <w:bookmarkStart w:id="3" w:name="_Toc413431368"/>
      <w:r w:rsidRPr="008218D4">
        <w:rPr>
          <w:rFonts w:ascii="Sylfaen" w:hAnsi="Sylfaen" w:cs="Sylfaen"/>
          <w:lang w:val="ka-GE"/>
        </w:rPr>
        <w:t xml:space="preserve">2022 წლის სექტემბერში 2021 წლის დეკემბერთან შედარებით ლარის გაცვლითი კურსი აშშ  დოლარის მიმართ </w:t>
      </w:r>
      <w:r w:rsidRPr="008218D4">
        <w:rPr>
          <w:rFonts w:ascii="Sylfaen" w:hAnsi="Sylfaen" w:cs="Sylfaen"/>
        </w:rPr>
        <w:t>8.5</w:t>
      </w:r>
      <w:r w:rsidRPr="008218D4">
        <w:rPr>
          <w:rFonts w:ascii="Sylfaen" w:hAnsi="Sylfaen" w:cs="Sylfaen"/>
          <w:lang w:val="ka-GE"/>
        </w:rPr>
        <w:t xml:space="preserve"> პროცენტით გამყარდა და </w:t>
      </w:r>
      <w:r w:rsidRPr="008218D4">
        <w:rPr>
          <w:rFonts w:ascii="Sylfaen" w:hAnsi="Sylfaen" w:cs="Sylfaen"/>
        </w:rPr>
        <w:t>2</w:t>
      </w:r>
      <w:r w:rsidRPr="008218D4">
        <w:rPr>
          <w:rFonts w:ascii="Sylfaen" w:hAnsi="Sylfaen" w:cs="Sylfaen"/>
          <w:lang w:val="ka-GE"/>
        </w:rPr>
        <w:t>.</w:t>
      </w:r>
      <w:r w:rsidRPr="008218D4">
        <w:rPr>
          <w:rFonts w:ascii="Sylfaen" w:hAnsi="Sylfaen" w:cs="Sylfaen"/>
        </w:rPr>
        <w:t>84</w:t>
      </w:r>
      <w:r w:rsidRPr="008218D4">
        <w:rPr>
          <w:rFonts w:ascii="Sylfaen" w:hAnsi="Sylfaen" w:cs="Sylfaen"/>
          <w:lang w:val="ka-GE"/>
        </w:rPr>
        <w:t xml:space="preserve">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გამყარდა </w:t>
      </w:r>
      <w:r w:rsidRPr="008218D4">
        <w:rPr>
          <w:rFonts w:ascii="Sylfaen" w:hAnsi="Sylfaen" w:cs="Sylfaen"/>
        </w:rPr>
        <w:t>17</w:t>
      </w:r>
      <w:r w:rsidRPr="008218D4">
        <w:rPr>
          <w:rFonts w:ascii="Sylfaen" w:hAnsi="Sylfaen" w:cs="Sylfaen"/>
          <w:lang w:val="ka-GE"/>
        </w:rPr>
        <w:t>.</w:t>
      </w:r>
      <w:r w:rsidRPr="008218D4">
        <w:rPr>
          <w:rFonts w:ascii="Sylfaen" w:hAnsi="Sylfaen" w:cs="Sylfaen"/>
        </w:rPr>
        <w:t>9</w:t>
      </w:r>
      <w:r w:rsidRPr="008218D4">
        <w:rPr>
          <w:rFonts w:ascii="Sylfaen" w:hAnsi="Sylfaen" w:cs="Sylfaen"/>
          <w:lang w:val="ka-GE"/>
        </w:rPr>
        <w:t xml:space="preserve"> პროცენტით.</w:t>
      </w:r>
    </w:p>
    <w:bookmarkEnd w:id="1"/>
    <w:bookmarkEnd w:id="2"/>
    <w:bookmarkEnd w:id="3"/>
    <w:p w:rsidR="00FC46F9" w:rsidRDefault="00FC46F9" w:rsidP="00D85C65">
      <w:pPr>
        <w:spacing w:after="0" w:line="240" w:lineRule="auto"/>
        <w:jc w:val="both"/>
        <w:rPr>
          <w:rFonts w:ascii="Sylfaen" w:hAnsi="Sylfaen" w:cs="Sylfaen"/>
          <w:b/>
          <w:color w:val="000000"/>
          <w:lang w:val="ka-GE" w:eastAsia="ru-RU"/>
        </w:rPr>
      </w:pPr>
      <w:r w:rsidRPr="00736481">
        <w:rPr>
          <w:rFonts w:ascii="Sylfaen" w:hAnsi="Sylfaen" w:cs="Sylfaen"/>
          <w:b/>
          <w:color w:val="000000"/>
          <w:lang w:val="ka-GE" w:eastAsia="ru-RU"/>
        </w:rPr>
        <w:t>საგარეო სექტორი</w:t>
      </w:r>
    </w:p>
    <w:p w:rsidR="00A20C7C" w:rsidRPr="00736481" w:rsidRDefault="00A20C7C" w:rsidP="00D85C65">
      <w:pPr>
        <w:spacing w:after="0" w:line="240" w:lineRule="auto"/>
        <w:jc w:val="both"/>
        <w:rPr>
          <w:rFonts w:ascii="Sylfaen" w:hAnsi="Sylfaen" w:cs="Sylfaen"/>
          <w:b/>
          <w:color w:val="000000"/>
          <w:lang w:val="ka-GE" w:eastAsia="ru-RU"/>
        </w:rPr>
      </w:pPr>
    </w:p>
    <w:p w:rsidR="00FC46F9" w:rsidRDefault="00B05B34" w:rsidP="00D85C65">
      <w:pPr>
        <w:spacing w:after="0" w:line="240" w:lineRule="auto"/>
        <w:jc w:val="both"/>
        <w:rPr>
          <w:rFonts w:ascii="Sylfaen" w:hAnsi="Sylfaen" w:cs="Sylfaen"/>
          <w:lang w:val="ka-GE"/>
        </w:rPr>
      </w:pPr>
      <w:r w:rsidRPr="008218D4">
        <w:rPr>
          <w:rFonts w:ascii="Sylfaen" w:hAnsi="Sylfaen" w:cs="Sylfaen"/>
          <w:lang w:val="ka-GE"/>
        </w:rPr>
        <w:t>20</w:t>
      </w:r>
      <w:r w:rsidRPr="008218D4">
        <w:rPr>
          <w:rFonts w:ascii="Sylfaen" w:hAnsi="Sylfaen" w:cs="Sylfaen"/>
        </w:rPr>
        <w:t>2</w:t>
      </w:r>
      <w:r w:rsidRPr="008218D4">
        <w:rPr>
          <w:rFonts w:ascii="Sylfaen" w:hAnsi="Sylfaen" w:cs="Sylfaen"/>
          <w:lang w:val="ka-GE"/>
        </w:rPr>
        <w:t>2 წლის იანვარ-სექტემბერში საქართველოში საქონლით საგარეო სავაჭრო ბრუნვამ 13</w:t>
      </w:r>
      <w:r w:rsidRPr="008218D4">
        <w:rPr>
          <w:rFonts w:ascii="Sylfaen" w:hAnsi="Sylfaen" w:cs="Sylfaen"/>
        </w:rPr>
        <w:t xml:space="preserve"> </w:t>
      </w:r>
      <w:r w:rsidRPr="008218D4">
        <w:rPr>
          <w:rFonts w:ascii="Sylfaen" w:hAnsi="Sylfaen" w:cs="Sylfaen"/>
          <w:lang w:val="ka-GE"/>
        </w:rPr>
        <w:t xml:space="preserve">612.2 მლნ აშშ დოლარი შეადგინა, რაც წინა წლის შესაბამის მაჩვენებელზე 35.3 პროცენტით მეტია; აქედან ექსპორტი  </w:t>
      </w:r>
      <w:r w:rsidRPr="008218D4">
        <w:rPr>
          <w:rFonts w:ascii="Sylfaen" w:hAnsi="Sylfaen" w:cs="Sylfaen"/>
          <w:lang w:val="ka-GE"/>
        </w:rPr>
        <w:lastRenderedPageBreak/>
        <w:t>4 097.2 მლნ აშშ დოლარს შეადგენს (37.0 პროცენტით მეტი), ხოლო იმპორტი 9</w:t>
      </w:r>
      <w:r w:rsidRPr="008218D4">
        <w:rPr>
          <w:rFonts w:ascii="Sylfaen" w:hAnsi="Sylfaen" w:cs="Sylfaen"/>
        </w:rPr>
        <w:t xml:space="preserve"> </w:t>
      </w:r>
      <w:r w:rsidRPr="008218D4">
        <w:rPr>
          <w:rFonts w:ascii="Sylfaen" w:hAnsi="Sylfaen" w:cs="Sylfaen"/>
          <w:lang w:val="ka-GE"/>
        </w:rPr>
        <w:t>515.0 მლნ აშშ დოლარს (34.4 პროცენტით მეტი). საქართველოს უარყოფითმა სავაჭრო ბალანსმა 2022 წლის იანვარ-სექტემბერში  5</w:t>
      </w:r>
      <w:r w:rsidRPr="008218D4">
        <w:rPr>
          <w:rFonts w:ascii="Sylfaen" w:hAnsi="Sylfaen" w:cs="Sylfaen"/>
        </w:rPr>
        <w:t xml:space="preserve"> </w:t>
      </w:r>
      <w:r w:rsidRPr="008218D4">
        <w:rPr>
          <w:rFonts w:ascii="Sylfaen" w:hAnsi="Sylfaen" w:cs="Sylfaen"/>
          <w:lang w:val="ka-GE"/>
        </w:rPr>
        <w:t>417.8  მლნ აშშ დოლარი შეადგინა.</w:t>
      </w:r>
    </w:p>
    <w:p w:rsidR="00A20C7C" w:rsidRPr="008218D4" w:rsidRDefault="00A20C7C" w:rsidP="00D85C65">
      <w:pPr>
        <w:spacing w:after="0" w:line="240" w:lineRule="auto"/>
        <w:jc w:val="both"/>
        <w:rPr>
          <w:rFonts w:ascii="Sylfaen" w:hAnsi="Sylfaen"/>
          <w:lang w:val="ka-GE" w:eastAsia="ru-RU"/>
        </w:rPr>
      </w:pPr>
    </w:p>
    <w:p w:rsidR="00F920DC" w:rsidRPr="008218D4" w:rsidRDefault="00B05B34" w:rsidP="00D85C65">
      <w:pPr>
        <w:spacing w:line="240" w:lineRule="auto"/>
        <w:jc w:val="both"/>
        <w:rPr>
          <w:rFonts w:ascii="Sylfaen" w:hAnsi="Sylfaen" w:cs="Sylfaen"/>
          <w:lang w:val="ka-GE"/>
        </w:rPr>
      </w:pPr>
      <w:r w:rsidRPr="008218D4">
        <w:rPr>
          <w:rFonts w:ascii="Sylfaen" w:hAnsi="Sylfaen" w:cs="Sylfaen"/>
          <w:lang w:val="ka-GE"/>
        </w:rPr>
        <w:t>2022 წლის იანვარ-სექტემბერში მთლიან საქონელბრუნვაში ევროკავშირის წილი 20.0 პროცენტს შეადგენს. თურქეთის - 15.0 პროცენტს, რუსეთის - 12.6 პროცენტს, ჩინეთის - 10.3 პროცენტს, აზერბაიჯანის - 7.0 პროცენტს.</w:t>
      </w:r>
    </w:p>
    <w:p w:rsidR="00FC46F9" w:rsidRPr="008218D4" w:rsidRDefault="00B05B34" w:rsidP="00D85C65">
      <w:pPr>
        <w:spacing w:line="240" w:lineRule="auto"/>
        <w:jc w:val="both"/>
        <w:rPr>
          <w:noProof/>
        </w:rPr>
      </w:pPr>
      <w:r w:rsidRPr="008218D4">
        <w:rPr>
          <w:rFonts w:ascii="Sylfaen" w:hAnsi="Sylfaen" w:cs="Sylfaen"/>
          <w:lang w:val="ka-GE"/>
        </w:rPr>
        <w:t>მთლიან ექსპორტში ევროკავშირის წილი 14.9 პროცენტს შეადგენს. ჩინეთის - 14.0 პროცენტს, აზერბაიჯანის - 11.9 პროცენტს, რუსეთის - 11.5 პროცენტს, სომხეთის - 8.9  პროცენტს, თურქეთის - 8.6 პროცენტს.</w:t>
      </w:r>
    </w:p>
    <w:p w:rsidR="004C3F99" w:rsidRPr="004C3F99" w:rsidRDefault="00F34272" w:rsidP="00D85C65">
      <w:pPr>
        <w:spacing w:line="240" w:lineRule="auto"/>
        <w:jc w:val="both"/>
        <w:rPr>
          <w:rFonts w:ascii="Sylfaen" w:hAnsi="Sylfaen" w:cs="Sylfaen"/>
          <w:highlight w:val="yellow"/>
          <w:lang w:val="ka-GE"/>
        </w:rPr>
      </w:pPr>
      <w:r>
        <w:rPr>
          <w:noProof/>
        </w:rPr>
        <w:drawing>
          <wp:inline distT="0" distB="0" distL="0" distR="0" wp14:anchorId="400CFC2A" wp14:editId="07013AD8">
            <wp:extent cx="6457950" cy="2533650"/>
            <wp:effectExtent l="0" t="0" r="0" b="0"/>
            <wp:docPr id="5" name="Chart 5">
              <a:extLst xmlns:a="http://schemas.openxmlformats.org/drawingml/2006/main">
                <a:ext uri="{FF2B5EF4-FFF2-40B4-BE49-F238E27FC236}">
                  <a16:creationId xmlns:a16="http://schemas.microsoft.com/office/drawing/2014/main" id="{521C2E65-D590-4031-84E6-DE03571A6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20DC" w:rsidRDefault="00B05B34" w:rsidP="00D85C65">
      <w:pPr>
        <w:spacing w:after="0" w:line="240" w:lineRule="auto"/>
        <w:jc w:val="both"/>
        <w:rPr>
          <w:rFonts w:ascii="Sylfaen" w:hAnsi="Sylfaen" w:cs="Sylfaen"/>
          <w:lang w:val="ka-GE"/>
        </w:rPr>
      </w:pPr>
      <w:r w:rsidRPr="008218D4">
        <w:rPr>
          <w:rFonts w:ascii="Sylfaen" w:hAnsi="Sylfaen" w:cs="Sylfaen"/>
          <w:lang w:val="ka-GE"/>
        </w:rPr>
        <w:t>სასაქონლო ჯგუფების მიხედვით ექსპორტში პირველ ადგილზე სპილენძის მადნები და კონცენტრატებია 18.4 პროცენტით, მომდევნო ადგილებს იკავებენ: მსუბუქი ავტომობილები 14.4 პროცენტი, ფეროშენადნობები 10.5 პროცენტი, აზოტოვანი სასუქები 5.1 პროცენტი და ყურძნის ნატურალური ღვინოები 4.2 პროცენტი.</w:t>
      </w:r>
    </w:p>
    <w:p w:rsidR="00F920DC" w:rsidRDefault="00F920DC" w:rsidP="00D85C65">
      <w:pPr>
        <w:spacing w:after="0" w:line="240" w:lineRule="auto"/>
        <w:jc w:val="both"/>
        <w:rPr>
          <w:rFonts w:ascii="Sylfaen" w:hAnsi="Sylfaen" w:cs="Sylfaen"/>
          <w:lang w:val="ka-GE"/>
        </w:rPr>
      </w:pPr>
    </w:p>
    <w:p w:rsidR="00FC46F9" w:rsidRPr="009F4C1D" w:rsidRDefault="00F34272" w:rsidP="00D85C65">
      <w:pPr>
        <w:spacing w:after="0" w:line="240" w:lineRule="auto"/>
        <w:jc w:val="both"/>
        <w:rPr>
          <w:rFonts w:ascii="Sylfaen" w:hAnsi="Sylfaen" w:cs="Sylfaen"/>
          <w:highlight w:val="yellow"/>
          <w:lang w:val="ka-GE"/>
        </w:rPr>
      </w:pPr>
      <w:r>
        <w:rPr>
          <w:noProof/>
        </w:rPr>
        <w:drawing>
          <wp:inline distT="0" distB="0" distL="0" distR="0" wp14:anchorId="08AC09D4" wp14:editId="01BB7901">
            <wp:extent cx="6457950" cy="3019425"/>
            <wp:effectExtent l="0" t="0" r="0" b="0"/>
            <wp:docPr id="7" name="Chart 7">
              <a:extLst xmlns:a="http://schemas.openxmlformats.org/drawingml/2006/main">
                <a:ext uri="{FF2B5EF4-FFF2-40B4-BE49-F238E27FC236}">
                  <a16:creationId xmlns:a16="http://schemas.microsoft.com/office/drawing/2014/main" id="{7896AB5A-8569-4D92-AEA6-F72BF6FF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3610" w:rsidRPr="008218D4" w:rsidRDefault="00B05B34" w:rsidP="00D85C65">
      <w:pPr>
        <w:spacing w:line="240" w:lineRule="auto"/>
        <w:jc w:val="both"/>
        <w:rPr>
          <w:rFonts w:ascii="Sylfaen" w:hAnsi="Sylfaen" w:cs="Sylfaen"/>
          <w:lang w:val="ka-GE"/>
        </w:rPr>
      </w:pPr>
      <w:r w:rsidRPr="008218D4">
        <w:rPr>
          <w:rFonts w:ascii="Sylfaen" w:hAnsi="Sylfaen" w:cs="Sylfaen"/>
          <w:lang w:val="ka-GE"/>
        </w:rPr>
        <w:lastRenderedPageBreak/>
        <w:t>მთლიან იმპორტში ევროკავშირის წილი  22.3 პროცენტია. თურქეთის - 17.7 პროცენტი,  რუსეთის - 13.1 პროცენტი, ჩინეთის - 8.7 პროცენტი, აშშ - 6.8 პროცენტი.</w:t>
      </w:r>
    </w:p>
    <w:p w:rsidR="00FC46F9" w:rsidRPr="009F4C1D" w:rsidRDefault="00F70EE3" w:rsidP="00D85C65">
      <w:pPr>
        <w:spacing w:line="240" w:lineRule="auto"/>
        <w:jc w:val="both"/>
        <w:rPr>
          <w:rFonts w:ascii="Sylfaen" w:hAnsi="Sylfaen" w:cs="Sylfaen"/>
          <w:highlight w:val="yellow"/>
          <w:lang w:val="ka-GE"/>
        </w:rPr>
      </w:pPr>
      <w:r>
        <w:rPr>
          <w:noProof/>
        </w:rPr>
        <w:drawing>
          <wp:inline distT="0" distB="0" distL="0" distR="0" wp14:anchorId="4202FC44" wp14:editId="52B37A07">
            <wp:extent cx="6457950" cy="3571875"/>
            <wp:effectExtent l="0" t="0" r="0" b="0"/>
            <wp:docPr id="8" name="Chart 8">
              <a:extLst xmlns:a="http://schemas.openxmlformats.org/drawingml/2006/main">
                <a:ext uri="{FF2B5EF4-FFF2-40B4-BE49-F238E27FC236}">
                  <a16:creationId xmlns:a16="http://schemas.microsoft.com/office/drawing/2014/main" id="{E1A9E21D-59B2-412F-9AE2-60C1527A2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105A" w:rsidRPr="008218D4" w:rsidRDefault="00B05B34" w:rsidP="00D85C65">
      <w:pPr>
        <w:spacing w:line="240" w:lineRule="auto"/>
        <w:jc w:val="both"/>
        <w:rPr>
          <w:rFonts w:ascii="Sylfaen" w:hAnsi="Sylfaen" w:cs="Sylfaen"/>
          <w:lang w:val="ka-GE"/>
        </w:rPr>
      </w:pPr>
      <w:r w:rsidRPr="008218D4">
        <w:rPr>
          <w:rFonts w:ascii="Sylfaen" w:hAnsi="Sylfaen" w:cs="Sylfaen"/>
          <w:lang w:val="ka-GE"/>
        </w:rPr>
        <w:t>იმპორტის სასაქონლო სტრუქტურაში პირველ ადგილზე მსუბუქი ავტომობილებია, რომელსაც მთლიან იმპორტში 11.4 პროცენტიანი წილი უკავია. შემდეგ მოდიან: ნავთობი და ნავთობპროდუქტები 10.7 პროცენტი, სპილენძის მადნები და კონცენტრატები 6.0 პროცენტი, სამკურნალო საშუალებები დაფასოებული 3.1 პროცენტი და ნავთობის აირები 3.1 პროცენტი.</w:t>
      </w:r>
    </w:p>
    <w:p w:rsidR="00FC46F9" w:rsidRPr="00F70EE3" w:rsidRDefault="00F70EE3" w:rsidP="00D85C65">
      <w:pPr>
        <w:spacing w:line="240" w:lineRule="auto"/>
        <w:jc w:val="both"/>
        <w:rPr>
          <w:rFonts w:ascii="Sylfaen" w:hAnsi="Sylfaen" w:cs="Sylfaen"/>
          <w:highlight w:val="yellow"/>
          <w:lang w:val="ka-GE"/>
        </w:rPr>
      </w:pPr>
      <w:r>
        <w:rPr>
          <w:noProof/>
        </w:rPr>
        <w:drawing>
          <wp:inline distT="0" distB="0" distL="0" distR="0" wp14:anchorId="3098844A" wp14:editId="7C64E5DB">
            <wp:extent cx="6457950" cy="3571875"/>
            <wp:effectExtent l="0" t="0" r="0" b="0"/>
            <wp:docPr id="1" name="Chart 1">
              <a:extLst xmlns:a="http://schemas.openxmlformats.org/drawingml/2006/main">
                <a:ext uri="{FF2B5EF4-FFF2-40B4-BE49-F238E27FC236}">
                  <a16:creationId xmlns:a16="http://schemas.microsoft.com/office/drawing/2014/main" id="{7896AB5A-8569-4D92-AEA6-F72BF6FF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20A1" w:rsidRPr="00A20C7C" w:rsidRDefault="005A20A1" w:rsidP="00D85C65">
      <w:pPr>
        <w:spacing w:after="0" w:line="240" w:lineRule="auto"/>
        <w:ind w:firstLine="720"/>
        <w:jc w:val="both"/>
        <w:rPr>
          <w:rFonts w:ascii="Sylfaen" w:hAnsi="Sylfaen" w:cs="Sylfaen"/>
          <w:b/>
          <w:i/>
          <w:lang w:val="ka-GE"/>
        </w:rPr>
      </w:pPr>
      <w:r w:rsidRPr="00A20C7C">
        <w:rPr>
          <w:rFonts w:ascii="Sylfaen" w:hAnsi="Sylfaen" w:cs="Sylfaen"/>
          <w:b/>
          <w:i/>
          <w:lang w:val="ka-GE"/>
        </w:rPr>
        <w:lastRenderedPageBreak/>
        <w:t>ევროკავშირის ქვეყნებთან ვაჭრობაში</w:t>
      </w: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2022 წლის იანვარ-სექტემბერში წინა წლის შესაბამის პერიოდთან შედარებით ევროკავშირის ქვეყნებში ექსპორტი 37.2%-ით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საექსპორტო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მადნები და სპილენძის კონცენტრატები (297.2</w:t>
      </w:r>
      <w:r w:rsidRPr="00A20C7C">
        <w:rPr>
          <w:rFonts w:ascii="Sylfaen" w:hAnsi="Sylfaen" w:cs="Sylfaen"/>
        </w:rPr>
        <w:t xml:space="preserve"> </w:t>
      </w:r>
      <w:r w:rsidRPr="00A20C7C">
        <w:rPr>
          <w:rFonts w:ascii="Sylfaen" w:hAnsi="Sylfaen" w:cs="Sylfaen"/>
          <w:lang w:val="ka-GE"/>
        </w:rPr>
        <w:t>მლნ აშშ დოლარი, 72.3%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თხილი და სხვა კაკალი (42.5</w:t>
      </w:r>
      <w:r w:rsidRPr="00A20C7C">
        <w:rPr>
          <w:rFonts w:ascii="Sylfaen" w:hAnsi="Sylfaen" w:cs="Sylfaen"/>
        </w:rPr>
        <w:t xml:space="preserve"> </w:t>
      </w:r>
      <w:r w:rsidRPr="00A20C7C">
        <w:rPr>
          <w:rFonts w:ascii="Sylfaen" w:hAnsi="Sylfaen" w:cs="Sylfaen"/>
          <w:lang w:val="ka-GE"/>
        </w:rPr>
        <w:t>მლნ აშშ დოლარი, 10.0% კლება);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მსუბუქი ავტომობილები (26.2</w:t>
      </w:r>
      <w:r w:rsidRPr="00A20C7C">
        <w:rPr>
          <w:rFonts w:ascii="Sylfaen" w:hAnsi="Sylfaen" w:cs="Sylfaen"/>
        </w:rPr>
        <w:t xml:space="preserve"> </w:t>
      </w:r>
      <w:r w:rsidRPr="00A20C7C">
        <w:rPr>
          <w:rFonts w:ascii="Sylfaen" w:hAnsi="Sylfaen" w:cs="Sylfaen"/>
          <w:lang w:val="ka-GE"/>
        </w:rPr>
        <w:t>მლნ აშშ დოლარი, 49.2%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ფეროშენადნობები (24.4</w:t>
      </w:r>
      <w:r w:rsidRPr="00A20C7C">
        <w:rPr>
          <w:rFonts w:ascii="Sylfaen" w:hAnsi="Sylfaen" w:cs="Sylfaen"/>
        </w:rPr>
        <w:t xml:space="preserve"> </w:t>
      </w:r>
      <w:r w:rsidRPr="00A20C7C">
        <w:rPr>
          <w:rFonts w:ascii="Sylfaen" w:hAnsi="Sylfaen" w:cs="Sylfaen"/>
          <w:lang w:val="ka-GE"/>
        </w:rPr>
        <w:t>მლნ აშშ დოლარი, 43.1%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ყურძნის ნატურალური ღვინოები (23.8</w:t>
      </w:r>
      <w:r w:rsidRPr="00A20C7C">
        <w:rPr>
          <w:rFonts w:ascii="Sylfaen" w:hAnsi="Sylfaen" w:cs="Sylfaen"/>
        </w:rPr>
        <w:t xml:space="preserve"> </w:t>
      </w:r>
      <w:r w:rsidRPr="00A20C7C">
        <w:rPr>
          <w:rFonts w:ascii="Sylfaen" w:hAnsi="Sylfaen" w:cs="Sylfaen"/>
          <w:lang w:val="ka-GE"/>
        </w:rPr>
        <w:t>მლნ აშშ დოლარი, 20.7% ზრდა).</w:t>
      </w:r>
    </w:p>
    <w:p w:rsidR="00B05B34" w:rsidRPr="00A20C7C" w:rsidRDefault="00B05B34" w:rsidP="00D85C65">
      <w:pPr>
        <w:pStyle w:val="ListParagraph"/>
        <w:spacing w:line="240" w:lineRule="auto"/>
        <w:jc w:val="both"/>
        <w:rPr>
          <w:rFonts w:ascii="Sylfaen" w:hAnsi="Sylfaen" w:cs="Sylfaen"/>
          <w:lang w:val="ka-GE"/>
        </w:rPr>
      </w:pP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2022 წლის იანვარ-სექტემბერში წინა წლის შესაბამის პერიოდთან შედარებით ევროკავშირის ქვეყნებიდან იმპორტი 30.4%-ით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საიმპორტო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ნავთობი და ნავთობპროდუქტები (347.1</w:t>
      </w:r>
      <w:r w:rsidRPr="00A20C7C">
        <w:rPr>
          <w:rFonts w:ascii="Sylfaen" w:hAnsi="Sylfaen" w:cs="Sylfaen"/>
        </w:rPr>
        <w:t xml:space="preserve"> </w:t>
      </w:r>
      <w:r w:rsidRPr="00A20C7C">
        <w:rPr>
          <w:rFonts w:ascii="Sylfaen" w:hAnsi="Sylfaen" w:cs="Sylfaen"/>
          <w:lang w:val="ka-GE"/>
        </w:rPr>
        <w:t>მლნ აშშ დოლარი, 60.9%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მსუბუქი ავტომობილები (173.2</w:t>
      </w:r>
      <w:r w:rsidRPr="00A20C7C">
        <w:rPr>
          <w:rFonts w:ascii="Sylfaen" w:hAnsi="Sylfaen" w:cs="Sylfaen"/>
        </w:rPr>
        <w:t xml:space="preserve"> </w:t>
      </w:r>
      <w:r w:rsidRPr="00A20C7C">
        <w:rPr>
          <w:rFonts w:ascii="Sylfaen" w:hAnsi="Sylfaen" w:cs="Sylfaen"/>
          <w:lang w:val="ka-GE"/>
        </w:rPr>
        <w:t>მლნ აშშ დოლარი, 79.7%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სამკურნალო საშუალებები (147.4</w:t>
      </w:r>
      <w:r w:rsidRPr="00A20C7C">
        <w:rPr>
          <w:rFonts w:ascii="Sylfaen" w:hAnsi="Sylfaen" w:cs="Sylfaen"/>
        </w:rPr>
        <w:t xml:space="preserve"> </w:t>
      </w:r>
      <w:r w:rsidRPr="00A20C7C">
        <w:rPr>
          <w:rFonts w:ascii="Sylfaen" w:hAnsi="Sylfaen" w:cs="Sylfaen"/>
          <w:lang w:val="ka-GE"/>
        </w:rPr>
        <w:t>მლნ აშშ დოლარი, 0.3% კლება);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სატვირთო ავტომობილები (47.3</w:t>
      </w:r>
      <w:r w:rsidRPr="00A20C7C">
        <w:rPr>
          <w:rFonts w:ascii="Sylfaen" w:hAnsi="Sylfaen" w:cs="Sylfaen"/>
        </w:rPr>
        <w:t xml:space="preserve"> </w:t>
      </w:r>
      <w:r w:rsidRPr="00A20C7C">
        <w:rPr>
          <w:rFonts w:ascii="Sylfaen" w:hAnsi="Sylfaen" w:cs="Sylfaen"/>
          <w:lang w:val="ka-GE"/>
        </w:rPr>
        <w:t>მლნ აშშ დოლარი, 7.5% კლება);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სატელეფონო აპარატები, ფიჭური ქსელებისთვის ან სხვა (42.9</w:t>
      </w:r>
      <w:r w:rsidRPr="00A20C7C">
        <w:rPr>
          <w:rFonts w:ascii="Sylfaen" w:hAnsi="Sylfaen" w:cs="Sylfaen"/>
        </w:rPr>
        <w:t xml:space="preserve"> </w:t>
      </w:r>
      <w:r w:rsidRPr="00A20C7C">
        <w:rPr>
          <w:rFonts w:ascii="Sylfaen" w:hAnsi="Sylfaen" w:cs="Sylfaen"/>
          <w:lang w:val="ka-GE"/>
        </w:rPr>
        <w:t>მლნ აშშ დოლარი, 66.2% ზრდა).</w:t>
      </w:r>
    </w:p>
    <w:p w:rsidR="00F920DC" w:rsidRPr="00A20C7C" w:rsidRDefault="00F920DC" w:rsidP="00D85C65">
      <w:pPr>
        <w:spacing w:after="0" w:line="240" w:lineRule="auto"/>
        <w:ind w:firstLine="720"/>
        <w:jc w:val="both"/>
        <w:rPr>
          <w:rFonts w:ascii="Sylfaen" w:hAnsi="Sylfaen" w:cs="Sylfaen"/>
          <w:lang w:val="ka-GE"/>
        </w:rPr>
      </w:pPr>
    </w:p>
    <w:p w:rsidR="005A20A1" w:rsidRPr="00A20C7C" w:rsidRDefault="005A20A1" w:rsidP="00D85C65">
      <w:pPr>
        <w:spacing w:after="0" w:line="240" w:lineRule="auto"/>
        <w:ind w:firstLine="720"/>
        <w:jc w:val="both"/>
        <w:rPr>
          <w:rFonts w:ascii="Sylfaen" w:hAnsi="Sylfaen" w:cs="Sylfaen"/>
          <w:b/>
          <w:i/>
          <w:lang w:val="ka-GE"/>
        </w:rPr>
      </w:pPr>
      <w:r w:rsidRPr="00A20C7C">
        <w:rPr>
          <w:rFonts w:ascii="Sylfaen" w:hAnsi="Sylfaen" w:cs="Sylfaen"/>
          <w:b/>
          <w:i/>
          <w:lang w:val="ka-GE"/>
        </w:rPr>
        <w:t>თურქეთთან ვაჭრობაში</w:t>
      </w: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2022 წლის იანვარ-სექტემბერში წინა წლის შესაბამის პერიოდთან შედარებით თურქეთში ექსპორტი 51.1%-ით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საექსპორტო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ელექტროენერგია (79.5</w:t>
      </w:r>
      <w:r w:rsidRPr="00A20C7C">
        <w:rPr>
          <w:rFonts w:ascii="Sylfaen" w:hAnsi="Sylfaen" w:cs="Sylfaen"/>
        </w:rPr>
        <w:t xml:space="preserve"> </w:t>
      </w:r>
      <w:r w:rsidRPr="00A20C7C">
        <w:rPr>
          <w:rFonts w:ascii="Sylfaen" w:hAnsi="Sylfaen" w:cs="Sylfaen"/>
          <w:lang w:val="ka-GE"/>
        </w:rPr>
        <w:t>მლნ აშშ დოლარი, 930.7%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ტრიკოტაჟის ნაწარმი (58.9</w:t>
      </w:r>
      <w:r w:rsidRPr="00A20C7C">
        <w:rPr>
          <w:rFonts w:ascii="Sylfaen" w:hAnsi="Sylfaen" w:cs="Sylfaen"/>
        </w:rPr>
        <w:t xml:space="preserve"> </w:t>
      </w:r>
      <w:r w:rsidRPr="00A20C7C">
        <w:rPr>
          <w:rFonts w:ascii="Sylfaen" w:hAnsi="Sylfaen" w:cs="Sylfaen"/>
          <w:lang w:val="ka-GE"/>
        </w:rPr>
        <w:t>მლნ აშშ დოლარი, 21.7%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ფეროშენადნობები (51.7</w:t>
      </w:r>
      <w:r w:rsidRPr="00A20C7C">
        <w:rPr>
          <w:rFonts w:ascii="Sylfaen" w:hAnsi="Sylfaen" w:cs="Sylfaen"/>
        </w:rPr>
        <w:t xml:space="preserve"> </w:t>
      </w:r>
      <w:r w:rsidRPr="00A20C7C">
        <w:rPr>
          <w:rFonts w:ascii="Sylfaen" w:hAnsi="Sylfaen" w:cs="Sylfaen"/>
          <w:lang w:val="ka-GE"/>
        </w:rPr>
        <w:t>მლნ აშშ დოლარი, 50.8%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rPr>
        <w:t>ტრიკოტაჟის</w:t>
      </w:r>
      <w:r w:rsidRPr="00A20C7C">
        <w:t xml:space="preserve"> </w:t>
      </w:r>
      <w:r w:rsidRPr="00A20C7C">
        <w:rPr>
          <w:rFonts w:ascii="Sylfaen" w:hAnsi="Sylfaen" w:cs="Sylfaen"/>
        </w:rPr>
        <w:t>კოსტუმები</w:t>
      </w:r>
      <w:r w:rsidRPr="00A20C7C">
        <w:t xml:space="preserve"> </w:t>
      </w:r>
      <w:r w:rsidRPr="00A20C7C">
        <w:rPr>
          <w:rFonts w:ascii="Sylfaen" w:hAnsi="Sylfaen" w:cs="Sylfaen"/>
        </w:rPr>
        <w:t>და</w:t>
      </w:r>
      <w:r w:rsidRPr="00A20C7C">
        <w:t xml:space="preserve"> </w:t>
      </w:r>
      <w:r w:rsidRPr="00A20C7C">
        <w:rPr>
          <w:rFonts w:ascii="Sylfaen" w:hAnsi="Sylfaen" w:cs="Sylfaen"/>
        </w:rPr>
        <w:t>კომპლექტები</w:t>
      </w:r>
      <w:r w:rsidRPr="00A20C7C">
        <w:t xml:space="preserve"> </w:t>
      </w:r>
      <w:r w:rsidRPr="00A20C7C">
        <w:rPr>
          <w:rFonts w:ascii="Sylfaen" w:hAnsi="Sylfaen" w:cs="Sylfaen"/>
        </w:rPr>
        <w:t>მამაკაცისთვის</w:t>
      </w:r>
      <w:r w:rsidRPr="00A20C7C">
        <w:rPr>
          <w:rFonts w:ascii="Sylfaen" w:hAnsi="Sylfaen" w:cs="Sylfaen"/>
          <w:lang w:val="ka-GE"/>
        </w:rPr>
        <w:t xml:space="preserve"> (33.5</w:t>
      </w:r>
      <w:r w:rsidRPr="00A20C7C">
        <w:rPr>
          <w:rFonts w:ascii="Sylfaen" w:hAnsi="Sylfaen" w:cs="Sylfaen"/>
        </w:rPr>
        <w:t xml:space="preserve"> </w:t>
      </w:r>
      <w:r w:rsidRPr="00A20C7C">
        <w:rPr>
          <w:rFonts w:ascii="Sylfaen" w:hAnsi="Sylfaen" w:cs="Sylfaen"/>
          <w:lang w:val="ka-GE"/>
        </w:rPr>
        <w:t>მლნ აშშ დოლარი, 49.9%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ნახევარფაბრიკატები ნახშირბადიანი ფოლადისაგან (16.6</w:t>
      </w:r>
      <w:r w:rsidRPr="00A20C7C">
        <w:rPr>
          <w:rFonts w:ascii="Sylfaen" w:hAnsi="Sylfaen" w:cs="Sylfaen"/>
        </w:rPr>
        <w:t xml:space="preserve"> </w:t>
      </w:r>
      <w:r w:rsidRPr="00A20C7C">
        <w:rPr>
          <w:rFonts w:ascii="Sylfaen" w:hAnsi="Sylfaen" w:cs="Sylfaen"/>
          <w:lang w:val="ka-GE"/>
        </w:rPr>
        <w:t>მლნ აშშ დოლარი, 14.7% კლება).</w:t>
      </w:r>
    </w:p>
    <w:p w:rsidR="00B05B34" w:rsidRPr="00A20C7C" w:rsidRDefault="00B05B34" w:rsidP="00D85C65">
      <w:pPr>
        <w:spacing w:line="240" w:lineRule="auto"/>
        <w:ind w:firstLine="720"/>
        <w:jc w:val="both"/>
        <w:rPr>
          <w:rFonts w:ascii="Sylfaen" w:hAnsi="Sylfaen" w:cs="Sylfaen"/>
          <w:lang w:val="ka-GE"/>
        </w:rPr>
      </w:pP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2022 წლის იანვარ-სექტემბერში წინა წლის შესაბამის პერიოდთან შედარებით თურქეთიდან იმპორტი 34.7%-ით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საიმპორტო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მსუბუქი ავტომობილები (73.2 მლნ აშშ დოლარი, 597.6%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სამკურნალო საშუალებები (51.3 მლნ აშშ დოლარი, 54.0%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შავი ლითონების მეტალოკონსტრუქციები და მათი ნაწილები (37.0 მლნ აშშ დოლარი, 36.6%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ნავთობი და ნავთობპროდუქტები  (36.2 მლნ აშშ დოლარი, 126.7%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ტექსტილის დანარჩენი მზა ნაწარმი (34.8 მლნ აშშ დოლარი, 6.0% ზრდა).</w:t>
      </w:r>
    </w:p>
    <w:p w:rsidR="005A20A1" w:rsidRPr="00A20C7C" w:rsidRDefault="005A20A1" w:rsidP="00D85C65">
      <w:pPr>
        <w:spacing w:line="240" w:lineRule="auto"/>
        <w:ind w:firstLine="720"/>
        <w:jc w:val="both"/>
        <w:rPr>
          <w:rFonts w:ascii="Sylfaen" w:hAnsi="Sylfaen" w:cs="Sylfaen"/>
          <w:lang w:val="ka-GE"/>
        </w:rPr>
      </w:pPr>
    </w:p>
    <w:p w:rsidR="00C00D73" w:rsidRDefault="00C00D73" w:rsidP="00D85C65">
      <w:pPr>
        <w:spacing w:after="0" w:line="240" w:lineRule="auto"/>
        <w:ind w:firstLine="720"/>
        <w:jc w:val="both"/>
        <w:rPr>
          <w:rFonts w:ascii="Sylfaen" w:hAnsi="Sylfaen" w:cs="Sylfaen"/>
          <w:b/>
          <w:i/>
          <w:lang w:val="ka-GE"/>
        </w:rPr>
      </w:pPr>
    </w:p>
    <w:p w:rsidR="005A20A1" w:rsidRPr="00A20C7C" w:rsidRDefault="005A20A1" w:rsidP="00D85C65">
      <w:pPr>
        <w:spacing w:after="0" w:line="240" w:lineRule="auto"/>
        <w:ind w:firstLine="720"/>
        <w:jc w:val="both"/>
        <w:rPr>
          <w:rFonts w:ascii="Sylfaen" w:hAnsi="Sylfaen" w:cs="Sylfaen"/>
          <w:b/>
          <w:i/>
          <w:lang w:val="ka-GE"/>
        </w:rPr>
      </w:pPr>
      <w:r w:rsidRPr="00A20C7C">
        <w:rPr>
          <w:rFonts w:ascii="Sylfaen" w:hAnsi="Sylfaen" w:cs="Sylfaen"/>
          <w:b/>
          <w:i/>
          <w:lang w:val="ka-GE"/>
        </w:rPr>
        <w:lastRenderedPageBreak/>
        <w:t xml:space="preserve">რუსეთთან ვაჭრობაში </w:t>
      </w: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 xml:space="preserve">2022 წლის იანვარ-სექტემბერში წინა წლის შესაბამის პერიოდთან შედარებით რუსეთში ექსპორტი </w:t>
      </w:r>
      <w:r w:rsidRPr="00A20C7C">
        <w:rPr>
          <w:rFonts w:ascii="Sylfaen" w:hAnsi="Sylfaen" w:cs="Sylfaen"/>
        </w:rPr>
        <w:t>11</w:t>
      </w:r>
      <w:r w:rsidRPr="00A20C7C">
        <w:rPr>
          <w:rFonts w:ascii="Sylfaen" w:hAnsi="Sylfaen" w:cs="Sylfaen"/>
          <w:lang w:val="ka-GE"/>
        </w:rPr>
        <w:t>.</w:t>
      </w:r>
      <w:r w:rsidRPr="00A20C7C">
        <w:rPr>
          <w:rFonts w:ascii="Sylfaen" w:hAnsi="Sylfaen" w:cs="Sylfaen"/>
        </w:rPr>
        <w:t>0</w:t>
      </w:r>
      <w:r w:rsidRPr="00A20C7C">
        <w:rPr>
          <w:rFonts w:ascii="Sylfaen" w:hAnsi="Sylfaen" w:cs="Sylfaen"/>
          <w:lang w:val="ka-GE"/>
        </w:rPr>
        <w:t>%-ით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საექსპორტო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ყურძნის ნატურალური ღვინოები (109.4 მლნ აშშ დოლარი, 15.2%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ფეროშენადნობები (105.3 მლნ აშშ დოლარი, 8.9% კლება);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მსუბუქი ავტომობილები (45.7 მლნ აშშ დოლარი, 267.8%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სპირტიანი სასმელები (40.6 მლნ აშშ დოლარი, 65.0%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მინერალური და მტკნარი წყლები (34.5 მლნ აშშ დოლარი, 24.2% კლება).</w:t>
      </w:r>
    </w:p>
    <w:p w:rsidR="00B05B34" w:rsidRPr="00A20C7C" w:rsidRDefault="00B05B34" w:rsidP="00D85C65">
      <w:pPr>
        <w:pStyle w:val="ListParagraph"/>
        <w:spacing w:line="240" w:lineRule="auto"/>
        <w:jc w:val="both"/>
        <w:rPr>
          <w:rFonts w:ascii="Sylfaen" w:hAnsi="Sylfaen" w:cs="Sylfaen"/>
          <w:lang w:val="ka-GE"/>
        </w:rPr>
      </w:pPr>
    </w:p>
    <w:p w:rsidR="00B05B34" w:rsidRPr="00A20C7C" w:rsidRDefault="00B05B34" w:rsidP="00D85C65">
      <w:pPr>
        <w:spacing w:line="240" w:lineRule="auto"/>
        <w:ind w:firstLine="720"/>
        <w:jc w:val="both"/>
        <w:rPr>
          <w:rFonts w:ascii="Sylfaen" w:hAnsi="Sylfaen" w:cs="Sylfaen"/>
          <w:lang w:val="ka-GE"/>
        </w:rPr>
      </w:pPr>
      <w:r w:rsidRPr="00A20C7C">
        <w:rPr>
          <w:rFonts w:ascii="Sylfaen" w:hAnsi="Sylfaen" w:cs="Sylfaen"/>
          <w:lang w:val="ka-GE"/>
        </w:rPr>
        <w:t>2022 წლის იანვარ-სექტემბერში წინა წლის შესაბამის პერიოდთან შედარებით რუსეთიდან იმპორტი 72.8%-ით გაიზარდა.</w:t>
      </w:r>
    </w:p>
    <w:p w:rsidR="00B05B34" w:rsidRPr="00A20C7C" w:rsidRDefault="00B05B34" w:rsidP="00D85C65">
      <w:pPr>
        <w:spacing w:line="240" w:lineRule="auto"/>
        <w:jc w:val="both"/>
        <w:rPr>
          <w:rFonts w:ascii="Sylfaen" w:hAnsi="Sylfaen" w:cs="Sylfaen"/>
          <w:lang w:val="ka-GE"/>
        </w:rPr>
      </w:pPr>
      <w:r w:rsidRPr="00A20C7C">
        <w:rPr>
          <w:rFonts w:ascii="Sylfaen" w:hAnsi="Sylfaen" w:cs="Sylfaen"/>
          <w:lang w:val="ka-GE"/>
        </w:rPr>
        <w:t>ძირითადი საიმპორტო სასაქონლო ჯგუფებია: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ნავთობი და ნავთობპროდუქტები (430.9</w:t>
      </w:r>
      <w:r w:rsidRPr="00A20C7C">
        <w:rPr>
          <w:rFonts w:ascii="Sylfaen" w:hAnsi="Sylfaen" w:cs="Sylfaen"/>
        </w:rPr>
        <w:t xml:space="preserve"> </w:t>
      </w:r>
      <w:r w:rsidRPr="00A20C7C">
        <w:rPr>
          <w:rFonts w:ascii="Sylfaen" w:hAnsi="Sylfaen" w:cs="Sylfaen"/>
          <w:lang w:val="ka-GE"/>
        </w:rPr>
        <w:t>მლნ აშშ დოლარი, 350.9% ზრდა);</w:t>
      </w:r>
    </w:p>
    <w:p w:rsidR="00B05B34" w:rsidRPr="00A20C7C" w:rsidRDefault="00B05B34" w:rsidP="00D85C65">
      <w:pPr>
        <w:pStyle w:val="ListParagraph"/>
        <w:numPr>
          <w:ilvl w:val="0"/>
          <w:numId w:val="7"/>
        </w:numPr>
        <w:spacing w:line="240" w:lineRule="auto"/>
        <w:jc w:val="both"/>
        <w:rPr>
          <w:rFonts w:ascii="Sylfaen" w:hAnsi="Sylfaen" w:cs="Sylfaen"/>
        </w:rPr>
      </w:pPr>
      <w:r w:rsidRPr="00A20C7C">
        <w:rPr>
          <w:rFonts w:ascii="Sylfaen" w:hAnsi="Sylfaen" w:cs="Sylfaen"/>
          <w:lang w:val="ka-GE"/>
        </w:rPr>
        <w:t>ფქვილი ხორბლის ან ხორბალ-ჭვავისა (49.2</w:t>
      </w:r>
      <w:r w:rsidRPr="00A20C7C">
        <w:rPr>
          <w:rFonts w:ascii="Sylfaen" w:hAnsi="Sylfaen" w:cs="Sylfaen"/>
        </w:rPr>
        <w:t xml:space="preserve"> </w:t>
      </w:r>
      <w:r w:rsidRPr="00A20C7C">
        <w:rPr>
          <w:rFonts w:ascii="Sylfaen" w:hAnsi="Sylfaen" w:cs="Sylfaen"/>
          <w:lang w:val="ka-GE"/>
        </w:rPr>
        <w:t>მლნ აშშ დოლარი, 965.5% ზრდა);</w:t>
      </w:r>
    </w:p>
    <w:p w:rsidR="00B05B34" w:rsidRPr="00A20C7C" w:rsidRDefault="00B05B34" w:rsidP="00D85C65">
      <w:pPr>
        <w:pStyle w:val="ListParagraph"/>
        <w:numPr>
          <w:ilvl w:val="0"/>
          <w:numId w:val="7"/>
        </w:numPr>
        <w:spacing w:line="240" w:lineRule="auto"/>
        <w:jc w:val="both"/>
        <w:rPr>
          <w:rFonts w:ascii="Sylfaen" w:hAnsi="Sylfaen" w:cs="Sylfaen"/>
        </w:rPr>
      </w:pPr>
      <w:r w:rsidRPr="00A20C7C">
        <w:rPr>
          <w:rFonts w:ascii="Sylfaen" w:hAnsi="Sylfaen" w:cs="Sylfaen"/>
          <w:lang w:val="ka-GE"/>
        </w:rPr>
        <w:t>კოქსი და ნახევარკოქსი ქვანახშირის (47.2</w:t>
      </w:r>
      <w:r w:rsidRPr="00A20C7C">
        <w:rPr>
          <w:rFonts w:ascii="Sylfaen" w:hAnsi="Sylfaen" w:cs="Sylfaen"/>
        </w:rPr>
        <w:t xml:space="preserve"> </w:t>
      </w:r>
      <w:r w:rsidRPr="00A20C7C">
        <w:rPr>
          <w:rFonts w:ascii="Sylfaen" w:hAnsi="Sylfaen" w:cs="Sylfaen"/>
          <w:lang w:val="ka-GE"/>
        </w:rPr>
        <w:t>მლნ აშშ დოლარი, 175.2% ზრდა);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ნავთობის აირები და აირისებრი ნახშირწყალბადები  (46.5</w:t>
      </w:r>
      <w:r w:rsidRPr="00A20C7C">
        <w:rPr>
          <w:rFonts w:ascii="Sylfaen" w:hAnsi="Sylfaen" w:cs="Sylfaen"/>
        </w:rPr>
        <w:t xml:space="preserve"> </w:t>
      </w:r>
      <w:r w:rsidRPr="00A20C7C">
        <w:rPr>
          <w:rFonts w:ascii="Sylfaen" w:hAnsi="Sylfaen" w:cs="Sylfaen"/>
          <w:lang w:val="ka-GE"/>
        </w:rPr>
        <w:t>მლნ აშშ დოლარი, 32.0% კლება);</w:t>
      </w:r>
    </w:p>
    <w:p w:rsidR="00B05B34" w:rsidRPr="00A20C7C" w:rsidRDefault="00B05B34" w:rsidP="00D85C65">
      <w:pPr>
        <w:pStyle w:val="ListParagraph"/>
        <w:numPr>
          <w:ilvl w:val="0"/>
          <w:numId w:val="7"/>
        </w:numPr>
        <w:spacing w:after="0" w:line="240" w:lineRule="auto"/>
        <w:jc w:val="both"/>
        <w:rPr>
          <w:rFonts w:ascii="Sylfaen" w:hAnsi="Sylfaen" w:cs="Sylfaen"/>
          <w:lang w:val="ka-GE"/>
        </w:rPr>
      </w:pPr>
      <w:r w:rsidRPr="00A20C7C">
        <w:rPr>
          <w:rFonts w:ascii="Sylfaen" w:hAnsi="Sylfaen" w:cs="Sylfaen"/>
          <w:lang w:val="ka-GE"/>
        </w:rPr>
        <w:t>ხორბალი და მესლინი (35.7</w:t>
      </w:r>
      <w:r w:rsidRPr="00A20C7C">
        <w:rPr>
          <w:rFonts w:ascii="Sylfaen" w:hAnsi="Sylfaen" w:cs="Sylfaen"/>
        </w:rPr>
        <w:t xml:space="preserve"> </w:t>
      </w:r>
      <w:r w:rsidRPr="00A20C7C">
        <w:rPr>
          <w:rFonts w:ascii="Sylfaen" w:hAnsi="Sylfaen" w:cs="Sylfaen"/>
          <w:lang w:val="ka-GE"/>
        </w:rPr>
        <w:t>მლნ აშშ დოლარი, 42.8% კლება).</w:t>
      </w:r>
    </w:p>
    <w:p w:rsidR="00950535" w:rsidRDefault="00950535" w:rsidP="00D85C65">
      <w:pPr>
        <w:spacing w:line="240" w:lineRule="auto"/>
        <w:jc w:val="both"/>
        <w:rPr>
          <w:rFonts w:ascii="Sylfaen" w:eastAsiaTheme="majorEastAsia" w:hAnsi="Sylfaen" w:cstheme="majorBidi"/>
          <w:b/>
          <w:bCs/>
          <w:color w:val="000000" w:themeColor="text1"/>
          <w:lang w:val="ka-GE"/>
        </w:rPr>
      </w:pPr>
    </w:p>
    <w:p w:rsidR="00C00D73" w:rsidRPr="00883985" w:rsidRDefault="00C00D73" w:rsidP="00C00D73">
      <w:pPr>
        <w:jc w:val="both"/>
        <w:rPr>
          <w:rFonts w:ascii="Sylfaen" w:hAnsi="Sylfaen"/>
          <w:b/>
          <w:lang w:val="ka-GE"/>
        </w:rPr>
      </w:pPr>
      <w:r w:rsidRPr="00883985">
        <w:rPr>
          <w:rFonts w:ascii="Sylfaen" w:hAnsi="Sylfaen"/>
          <w:b/>
          <w:lang w:val="ka-GE"/>
        </w:rPr>
        <w:t>ტურიზმი</w:t>
      </w:r>
    </w:p>
    <w:p w:rsidR="00C00D73" w:rsidRPr="00883985" w:rsidRDefault="00C00D73" w:rsidP="00C00D73">
      <w:pPr>
        <w:spacing w:line="240" w:lineRule="auto"/>
        <w:jc w:val="both"/>
        <w:rPr>
          <w:rFonts w:ascii="Sylfaen" w:eastAsia="Sylfaen" w:hAnsi="Sylfaen" w:cs="Sylfaen"/>
        </w:rPr>
      </w:pPr>
      <w:r w:rsidRPr="00883985">
        <w:rPr>
          <w:rFonts w:ascii="Sylfaen" w:eastAsia="Sylfaen" w:hAnsi="Sylfaen" w:cs="Sylfaen"/>
        </w:rPr>
        <w:t>20</w:t>
      </w:r>
      <w:r w:rsidRPr="00883985">
        <w:rPr>
          <w:rFonts w:ascii="Sylfaen" w:eastAsia="Sylfaen" w:hAnsi="Sylfaen" w:cs="Sylfaen"/>
          <w:lang w:val="ka-GE"/>
        </w:rPr>
        <w:t>22</w:t>
      </w:r>
      <w:r w:rsidRPr="00883985">
        <w:rPr>
          <w:rFonts w:ascii="Sylfaen" w:eastAsia="Sylfaen" w:hAnsi="Sylfaen" w:cs="Sylfaen"/>
        </w:rPr>
        <w:t xml:space="preserve"> წლის იანვარ-</w:t>
      </w:r>
      <w:r w:rsidRPr="00883985">
        <w:rPr>
          <w:rFonts w:ascii="Sylfaen" w:eastAsia="Sylfaen" w:hAnsi="Sylfaen" w:cs="Sylfaen"/>
          <w:lang w:val="ka-GE"/>
        </w:rPr>
        <w:t>სექტემბერ</w:t>
      </w:r>
      <w:r w:rsidRPr="00883985">
        <w:rPr>
          <w:rFonts w:ascii="Sylfaen" w:eastAsia="Sylfaen" w:hAnsi="Sylfaen" w:cs="Sylfaen"/>
        </w:rPr>
        <w:t xml:space="preserve">ში, საქართველოს </w:t>
      </w:r>
      <w:r w:rsidRPr="00883985">
        <w:rPr>
          <w:rFonts w:ascii="Sylfaen" w:eastAsia="Sylfaen" w:hAnsi="Sylfaen" w:cs="Sylfaen"/>
          <w:lang w:val="ka-GE"/>
        </w:rPr>
        <w:t>3</w:t>
      </w:r>
      <w:r w:rsidRPr="00883985">
        <w:rPr>
          <w:rFonts w:ascii="Sylfaen" w:eastAsia="Sylfaen" w:hAnsi="Sylfaen" w:cs="Sylfaen"/>
        </w:rPr>
        <w:t xml:space="preserve"> </w:t>
      </w:r>
      <w:r w:rsidRPr="00883985">
        <w:rPr>
          <w:rFonts w:ascii="Sylfaen" w:eastAsia="Sylfaen" w:hAnsi="Sylfaen" w:cs="Sylfaen"/>
          <w:lang w:val="ka-GE"/>
        </w:rPr>
        <w:t>892.6</w:t>
      </w:r>
      <w:r w:rsidRPr="00883985">
        <w:rPr>
          <w:rFonts w:ascii="Sylfaen" w:eastAsia="Sylfaen" w:hAnsi="Sylfaen" w:cs="Sylfaen"/>
        </w:rPr>
        <w:t xml:space="preserve"> ათასი </w:t>
      </w:r>
      <w:r w:rsidRPr="00883985">
        <w:rPr>
          <w:rFonts w:ascii="Sylfaen" w:eastAsia="Sylfaen" w:hAnsi="Sylfaen" w:cs="Sylfaen"/>
          <w:lang w:val="ka-GE"/>
        </w:rPr>
        <w:t xml:space="preserve">საერთაშორისო </w:t>
      </w:r>
      <w:r w:rsidRPr="00883985">
        <w:rPr>
          <w:rFonts w:ascii="Sylfaen" w:eastAsia="Sylfaen" w:hAnsi="Sylfaen" w:cs="Sylfaen"/>
        </w:rPr>
        <w:t>ვიზიტორი ეწვია (20</w:t>
      </w:r>
      <w:r w:rsidRPr="00883985">
        <w:rPr>
          <w:rFonts w:ascii="Sylfaen" w:eastAsia="Sylfaen" w:hAnsi="Sylfaen" w:cs="Sylfaen"/>
          <w:lang w:val="ka-GE"/>
        </w:rPr>
        <w:t>21</w:t>
      </w:r>
      <w:r w:rsidRPr="00883985">
        <w:rPr>
          <w:rFonts w:ascii="Sylfaen" w:eastAsia="Sylfaen" w:hAnsi="Sylfaen" w:cs="Sylfaen"/>
        </w:rPr>
        <w:t xml:space="preserve"> წლის </w:t>
      </w:r>
      <w:r w:rsidRPr="00883985">
        <w:rPr>
          <w:rFonts w:ascii="Sylfaen" w:eastAsia="Sylfaen" w:hAnsi="Sylfaen" w:cs="Sylfaen"/>
          <w:lang w:val="ka-GE"/>
        </w:rPr>
        <w:t>ცხრა თვის</w:t>
      </w:r>
      <w:r w:rsidRPr="00883985">
        <w:rPr>
          <w:rFonts w:ascii="Sylfaen" w:eastAsia="Sylfaen" w:hAnsi="Sylfaen" w:cs="Sylfaen"/>
        </w:rPr>
        <w:t xml:space="preserve"> მონაცემებით, ვიზიტორების რაოდენობა </w:t>
      </w:r>
      <w:r w:rsidRPr="00883985">
        <w:rPr>
          <w:rFonts w:ascii="Sylfaen" w:eastAsia="Sylfaen" w:hAnsi="Sylfaen" w:cs="Sylfaen"/>
          <w:lang w:val="ka-GE"/>
        </w:rPr>
        <w:t>1</w:t>
      </w:r>
      <w:r w:rsidRPr="00883985">
        <w:rPr>
          <w:rFonts w:ascii="Sylfaen" w:eastAsia="Sylfaen" w:hAnsi="Sylfaen" w:cs="Sylfaen"/>
        </w:rPr>
        <w:t xml:space="preserve"> </w:t>
      </w:r>
      <w:r w:rsidRPr="00883985">
        <w:rPr>
          <w:rFonts w:ascii="Sylfaen" w:eastAsia="Sylfaen" w:hAnsi="Sylfaen" w:cs="Sylfaen"/>
          <w:lang w:val="ka-GE"/>
        </w:rPr>
        <w:t>301.4</w:t>
      </w:r>
      <w:r w:rsidRPr="00883985">
        <w:rPr>
          <w:rFonts w:ascii="Sylfaen" w:eastAsia="Sylfaen" w:hAnsi="Sylfaen" w:cs="Sylfaen"/>
        </w:rPr>
        <w:t xml:space="preserve"> ათასს შეადგენდა), რაც გასული წლის ანალოგიურ მონაცემ</w:t>
      </w:r>
      <w:r w:rsidRPr="00883985">
        <w:rPr>
          <w:rFonts w:ascii="Sylfaen" w:eastAsia="Sylfaen" w:hAnsi="Sylfaen" w:cs="Sylfaen"/>
          <w:lang w:val="ka-GE"/>
        </w:rPr>
        <w:t>ზე</w:t>
      </w:r>
      <w:r w:rsidRPr="00883985">
        <w:rPr>
          <w:rFonts w:ascii="Sylfaen" w:eastAsia="Sylfaen" w:hAnsi="Sylfaen" w:cs="Sylfaen"/>
        </w:rPr>
        <w:t xml:space="preserve"> </w:t>
      </w:r>
      <w:r w:rsidRPr="00883985">
        <w:rPr>
          <w:rFonts w:ascii="Sylfaen" w:eastAsia="Sylfaen" w:hAnsi="Sylfaen" w:cs="Sylfaen"/>
          <w:lang w:val="ka-GE"/>
        </w:rPr>
        <w:t>199</w:t>
      </w:r>
      <w:r w:rsidRPr="00883985">
        <w:rPr>
          <w:rFonts w:ascii="Sylfaen" w:eastAsia="Sylfaen" w:hAnsi="Sylfaen" w:cs="Sylfaen"/>
        </w:rPr>
        <w:t>.</w:t>
      </w:r>
      <w:r w:rsidRPr="00883985">
        <w:rPr>
          <w:rFonts w:ascii="Sylfaen" w:eastAsia="Sylfaen" w:hAnsi="Sylfaen" w:cs="Sylfaen"/>
          <w:lang w:val="ka-GE"/>
        </w:rPr>
        <w:t>1</w:t>
      </w:r>
      <w:r w:rsidRPr="00883985">
        <w:rPr>
          <w:rFonts w:ascii="Sylfaen" w:eastAsia="Sylfaen" w:hAnsi="Sylfaen" w:cs="Sylfaen"/>
        </w:rPr>
        <w:t xml:space="preserve"> პროცენტით </w:t>
      </w:r>
      <w:r w:rsidRPr="00883985">
        <w:rPr>
          <w:rFonts w:ascii="Sylfaen" w:eastAsia="Sylfaen" w:hAnsi="Sylfaen" w:cs="Sylfaen"/>
          <w:lang w:val="ka-GE"/>
        </w:rPr>
        <w:t xml:space="preserve">მეტია. </w:t>
      </w:r>
      <w:r w:rsidRPr="00883985">
        <w:rPr>
          <w:rFonts w:ascii="Sylfaen" w:hAnsi="Sylfaen" w:cs="Sylfaen"/>
          <w:lang w:val="ka-GE"/>
        </w:rPr>
        <w:t>2022 წლის 9 თვის ვიზიტორების რაოდენობა 2019 წლის შესაბამისი პერიოდის ვიზიტორების რაოდენობასთან შედარებით აღდგენილია 53.8 პროცენტით</w:t>
      </w:r>
      <w:r w:rsidRPr="00883985">
        <w:rPr>
          <w:rFonts w:ascii="Sylfaen" w:eastAsia="Sylfaen" w:hAnsi="Sylfaen" w:cs="Sylfaen"/>
          <w:lang w:val="ka-GE"/>
        </w:rPr>
        <w:t xml:space="preserve">  </w:t>
      </w:r>
      <w:r w:rsidRPr="00883985">
        <w:rPr>
          <w:rFonts w:ascii="Sylfaen" w:eastAsia="Sylfaen" w:hAnsi="Sylfaen" w:cs="Sylfaen"/>
        </w:rPr>
        <w:t>(წყარო: საქართველოს ტურიზმის ეროვნული ადმინისტრაცია).</w:t>
      </w:r>
    </w:p>
    <w:p w:rsidR="00C00D73" w:rsidRPr="00883985" w:rsidRDefault="00C00D73" w:rsidP="00C00D73">
      <w:pPr>
        <w:spacing w:line="240" w:lineRule="auto"/>
        <w:jc w:val="both"/>
        <w:rPr>
          <w:rFonts w:ascii="Sylfaen" w:hAnsi="Sylfaen"/>
          <w:lang w:val="ka-GE" w:eastAsia="ru-RU"/>
        </w:rPr>
      </w:pPr>
      <w:r w:rsidRPr="00883985">
        <w:rPr>
          <w:rFonts w:ascii="Sylfaen" w:hAnsi="Sylfaen"/>
          <w:lang w:val="ka-GE" w:eastAsia="ru-RU"/>
        </w:rPr>
        <w:t>ვიზიტორთა რაოდენობა ქვეყნების მიხედვით შემდეგია:</w:t>
      </w:r>
    </w:p>
    <w:p w:rsidR="00C00D73" w:rsidRPr="00883985" w:rsidRDefault="00C00D73" w:rsidP="00C00D73">
      <w:pPr>
        <w:pStyle w:val="ListParagraph"/>
        <w:numPr>
          <w:ilvl w:val="0"/>
          <w:numId w:val="25"/>
        </w:numPr>
        <w:spacing w:line="240" w:lineRule="auto"/>
        <w:jc w:val="both"/>
        <w:rPr>
          <w:rFonts w:ascii="Sylfaen" w:hAnsi="Sylfaen"/>
          <w:lang w:val="ka-GE" w:eastAsia="ru-RU"/>
        </w:rPr>
      </w:pPr>
      <w:r w:rsidRPr="00883985">
        <w:rPr>
          <w:rFonts w:ascii="Sylfaen" w:hAnsi="Sylfaen"/>
          <w:lang w:val="ka-GE" w:eastAsia="ru-RU"/>
        </w:rPr>
        <w:t>რუსეთი (</w:t>
      </w:r>
      <w:r w:rsidRPr="00883985">
        <w:rPr>
          <w:rFonts w:ascii="Sylfaen" w:hAnsi="Sylfaen"/>
          <w:lang w:eastAsia="ru-RU"/>
        </w:rPr>
        <w:t>780</w:t>
      </w:r>
      <w:r w:rsidRPr="00883985">
        <w:rPr>
          <w:rFonts w:ascii="Sylfaen" w:hAnsi="Sylfaen"/>
          <w:lang w:val="ka-GE" w:eastAsia="ru-RU"/>
        </w:rPr>
        <w:t>.</w:t>
      </w:r>
      <w:r w:rsidRPr="00883985">
        <w:rPr>
          <w:rFonts w:ascii="Sylfaen" w:hAnsi="Sylfaen"/>
          <w:lang w:eastAsia="ru-RU"/>
        </w:rPr>
        <w:t>3</w:t>
      </w:r>
      <w:r w:rsidRPr="00883985">
        <w:rPr>
          <w:rFonts w:ascii="Sylfaen" w:hAnsi="Sylfaen"/>
          <w:lang w:val="ka-GE" w:eastAsia="ru-RU"/>
        </w:rPr>
        <w:t xml:space="preserve"> ათასი კაცი, </w:t>
      </w:r>
      <w:r w:rsidRPr="00883985">
        <w:rPr>
          <w:rFonts w:ascii="Sylfaen" w:hAnsi="Sylfaen"/>
          <w:lang w:eastAsia="ru-RU"/>
        </w:rPr>
        <w:t>449</w:t>
      </w:r>
      <w:r w:rsidRPr="00883985">
        <w:rPr>
          <w:rFonts w:ascii="Sylfaen" w:hAnsi="Sylfaen"/>
          <w:lang w:val="ka-GE" w:eastAsia="ru-RU"/>
        </w:rPr>
        <w:t>.</w:t>
      </w:r>
      <w:r w:rsidRPr="00883985">
        <w:rPr>
          <w:rFonts w:ascii="Sylfaen" w:hAnsi="Sylfaen"/>
          <w:lang w:eastAsia="ru-RU"/>
        </w:rPr>
        <w:t>7</w:t>
      </w:r>
      <w:r w:rsidRPr="00883985">
        <w:rPr>
          <w:rFonts w:ascii="Sylfaen" w:hAnsi="Sylfaen"/>
          <w:lang w:val="ka-GE" w:eastAsia="ru-RU"/>
        </w:rPr>
        <w:t>%-იანი ზრდა);</w:t>
      </w:r>
    </w:p>
    <w:p w:rsidR="00C00D73" w:rsidRPr="00883985" w:rsidRDefault="00C00D73" w:rsidP="00C00D73">
      <w:pPr>
        <w:pStyle w:val="ListParagraph"/>
        <w:numPr>
          <w:ilvl w:val="0"/>
          <w:numId w:val="25"/>
        </w:numPr>
        <w:spacing w:line="240" w:lineRule="auto"/>
        <w:jc w:val="both"/>
        <w:rPr>
          <w:rFonts w:ascii="Sylfaen" w:hAnsi="Sylfaen"/>
          <w:lang w:val="ka-GE" w:eastAsia="ru-RU"/>
        </w:rPr>
      </w:pPr>
      <w:r w:rsidRPr="00883985">
        <w:rPr>
          <w:rFonts w:ascii="Sylfaen" w:hAnsi="Sylfaen"/>
          <w:lang w:val="ka-GE" w:eastAsia="ru-RU"/>
        </w:rPr>
        <w:t xml:space="preserve">თურქეთი (543.5 ათასი კაცი, 141.0%-იანი ზრდა); </w:t>
      </w:r>
    </w:p>
    <w:p w:rsidR="00C00D73" w:rsidRPr="00883985" w:rsidRDefault="00C00D73" w:rsidP="00C00D73">
      <w:pPr>
        <w:pStyle w:val="ListParagraph"/>
        <w:numPr>
          <w:ilvl w:val="0"/>
          <w:numId w:val="25"/>
        </w:numPr>
        <w:spacing w:line="240" w:lineRule="auto"/>
        <w:jc w:val="both"/>
        <w:rPr>
          <w:rFonts w:ascii="Sylfaen" w:hAnsi="Sylfaen"/>
          <w:lang w:val="ka-GE" w:eastAsia="ru-RU"/>
        </w:rPr>
      </w:pPr>
      <w:r w:rsidRPr="00883985">
        <w:rPr>
          <w:rFonts w:ascii="Sylfaen" w:hAnsi="Sylfaen"/>
          <w:lang w:val="ka-GE" w:eastAsia="ru-RU"/>
        </w:rPr>
        <w:t>სომხეთი (521.8 ათასი კაცი, 385.6%-იანი ზრდა);</w:t>
      </w:r>
    </w:p>
    <w:p w:rsidR="00C00D73" w:rsidRPr="00883985" w:rsidRDefault="00C00D73" w:rsidP="00C00D73">
      <w:pPr>
        <w:pStyle w:val="ListParagraph"/>
        <w:numPr>
          <w:ilvl w:val="0"/>
          <w:numId w:val="25"/>
        </w:numPr>
        <w:spacing w:line="240" w:lineRule="auto"/>
        <w:jc w:val="both"/>
        <w:rPr>
          <w:rFonts w:ascii="Sylfaen" w:hAnsi="Sylfaen"/>
          <w:lang w:val="ka-GE" w:eastAsia="ru-RU"/>
        </w:rPr>
      </w:pPr>
      <w:r w:rsidRPr="00883985">
        <w:rPr>
          <w:rFonts w:ascii="Sylfaen" w:hAnsi="Sylfaen"/>
          <w:lang w:val="ka-GE" w:eastAsia="ru-RU"/>
        </w:rPr>
        <w:t xml:space="preserve">ევროკავშირი (213.1 ათასი კაცი, 117.0%-იანი ზრდა); </w:t>
      </w:r>
    </w:p>
    <w:p w:rsidR="00C00D73" w:rsidRPr="00883985" w:rsidRDefault="00C00D73" w:rsidP="00C00D73">
      <w:pPr>
        <w:pStyle w:val="ListParagraph"/>
        <w:numPr>
          <w:ilvl w:val="0"/>
          <w:numId w:val="25"/>
        </w:numPr>
        <w:spacing w:line="240" w:lineRule="auto"/>
        <w:jc w:val="both"/>
        <w:rPr>
          <w:rFonts w:ascii="Sylfaen" w:hAnsi="Sylfaen"/>
          <w:sz w:val="20"/>
          <w:szCs w:val="20"/>
          <w:lang w:val="ka-GE" w:eastAsia="ru-RU"/>
        </w:rPr>
      </w:pPr>
      <w:r w:rsidRPr="00883985">
        <w:rPr>
          <w:rFonts w:ascii="Sylfaen" w:hAnsi="Sylfaen"/>
          <w:lang w:val="ka-GE" w:eastAsia="ru-RU"/>
        </w:rPr>
        <w:t>ისრაელი (155.4 ათასი კაცი, 137.7%-იანი ზრდა).</w:t>
      </w:r>
    </w:p>
    <w:p w:rsidR="00C00D73" w:rsidRPr="00883985" w:rsidRDefault="00C00D73" w:rsidP="00C00D73">
      <w:pPr>
        <w:spacing w:line="240" w:lineRule="auto"/>
        <w:jc w:val="both"/>
        <w:rPr>
          <w:rFonts w:ascii="Sylfaen" w:eastAsia="Sylfaen" w:hAnsi="Sylfaen" w:cs="Sylfaen"/>
        </w:rPr>
      </w:pPr>
      <w:proofErr w:type="gramStart"/>
      <w:r w:rsidRPr="00883985">
        <w:rPr>
          <w:rFonts w:ascii="Sylfaen" w:eastAsia="Sylfaen" w:hAnsi="Sylfaen" w:cs="Sylfaen"/>
        </w:rPr>
        <w:t>ტურიზმიდან</w:t>
      </w:r>
      <w:proofErr w:type="gramEnd"/>
      <w:r w:rsidRPr="00883985">
        <w:rPr>
          <w:rFonts w:ascii="Sylfaen" w:eastAsia="Sylfaen" w:hAnsi="Sylfaen" w:cs="Sylfaen"/>
        </w:rPr>
        <w:t xml:space="preserve"> მიღებულმა შემოსავლებმა </w:t>
      </w:r>
      <w:r w:rsidRPr="00883985">
        <w:rPr>
          <w:rFonts w:ascii="Sylfaen" w:eastAsia="Sylfaen" w:hAnsi="Sylfaen" w:cs="Sylfaen"/>
          <w:lang w:val="ka-GE"/>
        </w:rPr>
        <w:t>2 517</w:t>
      </w:r>
      <w:r w:rsidRPr="00883985">
        <w:rPr>
          <w:rFonts w:ascii="Sylfaen" w:eastAsia="Sylfaen" w:hAnsi="Sylfaen" w:cs="Sylfaen"/>
        </w:rPr>
        <w:t>.</w:t>
      </w:r>
      <w:r w:rsidRPr="00883985">
        <w:rPr>
          <w:rFonts w:ascii="Sylfaen" w:eastAsia="Sylfaen" w:hAnsi="Sylfaen" w:cs="Sylfaen"/>
          <w:lang w:val="ka-GE"/>
        </w:rPr>
        <w:t>2</w:t>
      </w:r>
      <w:r w:rsidRPr="00883985">
        <w:rPr>
          <w:rFonts w:ascii="Sylfaen" w:eastAsia="Sylfaen" w:hAnsi="Sylfaen" w:cs="Sylfaen"/>
        </w:rPr>
        <w:t xml:space="preserve"> მლნ აშშ დოლარი შეადგინა, რაც </w:t>
      </w:r>
      <w:r w:rsidRPr="00883985">
        <w:rPr>
          <w:rFonts w:ascii="Sylfaen" w:eastAsia="Sylfaen" w:hAnsi="Sylfaen" w:cs="Sylfaen"/>
          <w:lang w:val="ka-GE"/>
        </w:rPr>
        <w:t>190</w:t>
      </w:r>
      <w:r w:rsidRPr="00883985">
        <w:rPr>
          <w:rFonts w:ascii="Sylfaen" w:eastAsia="Sylfaen" w:hAnsi="Sylfaen" w:cs="Sylfaen"/>
        </w:rPr>
        <w:t>.</w:t>
      </w:r>
      <w:r w:rsidRPr="00883985">
        <w:rPr>
          <w:rFonts w:ascii="Sylfaen" w:eastAsia="Sylfaen" w:hAnsi="Sylfaen" w:cs="Sylfaen"/>
          <w:lang w:val="ka-GE"/>
        </w:rPr>
        <w:t xml:space="preserve">8 </w:t>
      </w:r>
      <w:r w:rsidRPr="00883985">
        <w:rPr>
          <w:rFonts w:ascii="Sylfaen" w:eastAsia="Sylfaen" w:hAnsi="Sylfaen" w:cs="Sylfaen"/>
        </w:rPr>
        <w:t xml:space="preserve"> პროცენტით</w:t>
      </w:r>
      <w:r w:rsidRPr="00883985">
        <w:rPr>
          <w:rFonts w:ascii="Sylfaen" w:eastAsia="Sylfaen" w:hAnsi="Sylfaen" w:cs="Sylfaen"/>
          <w:lang w:val="ka-GE"/>
        </w:rPr>
        <w:t xml:space="preserve"> მეტია</w:t>
      </w:r>
      <w:r w:rsidRPr="00883985">
        <w:rPr>
          <w:rFonts w:ascii="Sylfaen" w:eastAsia="Sylfaen" w:hAnsi="Sylfaen" w:cs="Sylfaen"/>
        </w:rPr>
        <w:t xml:space="preserve"> (</w:t>
      </w:r>
      <w:r w:rsidRPr="00883985">
        <w:rPr>
          <w:rFonts w:ascii="Sylfaen" w:eastAsia="Sylfaen" w:hAnsi="Sylfaen" w:cs="Sylfaen"/>
          <w:lang w:val="ka-GE"/>
        </w:rPr>
        <w:t>1 651</w:t>
      </w:r>
      <w:r w:rsidRPr="00883985">
        <w:rPr>
          <w:rFonts w:ascii="Sylfaen" w:eastAsia="Sylfaen" w:hAnsi="Sylfaen" w:cs="Sylfaen"/>
        </w:rPr>
        <w:t>.</w:t>
      </w:r>
      <w:r w:rsidRPr="00883985">
        <w:rPr>
          <w:rFonts w:ascii="Sylfaen" w:eastAsia="Sylfaen" w:hAnsi="Sylfaen" w:cs="Sylfaen"/>
          <w:lang w:val="ka-GE"/>
        </w:rPr>
        <w:t>5</w:t>
      </w:r>
      <w:r w:rsidRPr="00883985">
        <w:rPr>
          <w:rFonts w:ascii="Sylfaen" w:eastAsia="Sylfaen" w:hAnsi="Sylfaen" w:cs="Sylfaen"/>
        </w:rPr>
        <w:t xml:space="preserve"> მლნ აშშ დოლარით </w:t>
      </w:r>
      <w:r w:rsidRPr="00883985">
        <w:rPr>
          <w:rFonts w:ascii="Sylfaen" w:eastAsia="Sylfaen" w:hAnsi="Sylfaen" w:cs="Sylfaen"/>
          <w:lang w:val="ka-GE"/>
        </w:rPr>
        <w:t>მეტი</w:t>
      </w:r>
      <w:r w:rsidRPr="00883985">
        <w:rPr>
          <w:rFonts w:ascii="Sylfaen" w:eastAsia="Sylfaen" w:hAnsi="Sylfaen" w:cs="Sylfaen"/>
        </w:rPr>
        <w:t>) გასული წლის მაჩვენებელ</w:t>
      </w:r>
      <w:r w:rsidRPr="00883985">
        <w:rPr>
          <w:rFonts w:ascii="Sylfaen" w:eastAsia="Sylfaen" w:hAnsi="Sylfaen" w:cs="Sylfaen"/>
          <w:lang w:val="ka-GE"/>
        </w:rPr>
        <w:t xml:space="preserve">ზე. </w:t>
      </w:r>
      <w:r w:rsidRPr="00883985">
        <w:rPr>
          <w:rFonts w:ascii="Sylfaen" w:hAnsi="Sylfaen" w:cs="Sylfaen"/>
          <w:lang w:val="ka-GE"/>
        </w:rPr>
        <w:t>2022 წლის 9 თვის ტურიზმიდან შემოსავლები 2019 წლის შესაბამისი პერიოდის ტურიზმიდან შემოსავლებთან შედარებით აღდგენილია 97.5 პროცენტით</w:t>
      </w:r>
      <w:r w:rsidRPr="00883985">
        <w:rPr>
          <w:rFonts w:ascii="Sylfaen" w:eastAsia="Sylfaen" w:hAnsi="Sylfaen" w:cs="Sylfaen"/>
          <w:lang w:val="ka-GE"/>
        </w:rPr>
        <w:t xml:space="preserve"> </w:t>
      </w:r>
      <w:r w:rsidRPr="00883985">
        <w:rPr>
          <w:rFonts w:ascii="Sylfaen" w:eastAsia="Sylfaen" w:hAnsi="Sylfaen" w:cs="Sylfaen"/>
        </w:rPr>
        <w:t xml:space="preserve">(წყარო: საქართველოს ეროვნული ბანკი).  </w:t>
      </w:r>
    </w:p>
    <w:p w:rsidR="00C00D73" w:rsidRDefault="00C00D73" w:rsidP="00D85C65">
      <w:pPr>
        <w:spacing w:line="240" w:lineRule="auto"/>
        <w:jc w:val="both"/>
        <w:rPr>
          <w:rFonts w:ascii="Sylfaen" w:eastAsiaTheme="majorEastAsia" w:hAnsi="Sylfaen" w:cstheme="majorBidi"/>
          <w:b/>
          <w:bCs/>
          <w:color w:val="000000" w:themeColor="text1"/>
          <w:lang w:val="ka-GE"/>
        </w:rPr>
      </w:pPr>
    </w:p>
    <w:p w:rsidR="00C00D73" w:rsidRDefault="00C00D73" w:rsidP="00D85C65">
      <w:pPr>
        <w:spacing w:line="240" w:lineRule="auto"/>
        <w:jc w:val="both"/>
        <w:rPr>
          <w:rFonts w:ascii="Sylfaen" w:eastAsiaTheme="majorEastAsia" w:hAnsi="Sylfaen" w:cstheme="majorBidi"/>
          <w:b/>
          <w:bCs/>
          <w:color w:val="000000" w:themeColor="text1"/>
          <w:lang w:val="ka-GE"/>
        </w:rPr>
      </w:pPr>
    </w:p>
    <w:p w:rsidR="00C00D73" w:rsidRDefault="00C00D73" w:rsidP="00D85C65">
      <w:pPr>
        <w:spacing w:line="240" w:lineRule="auto"/>
        <w:jc w:val="both"/>
        <w:rPr>
          <w:rFonts w:ascii="Sylfaen" w:eastAsiaTheme="majorEastAsia" w:hAnsi="Sylfaen" w:cstheme="majorBidi"/>
          <w:b/>
          <w:bCs/>
          <w:color w:val="000000" w:themeColor="text1"/>
          <w:lang w:val="ka-GE"/>
        </w:rPr>
      </w:pPr>
    </w:p>
    <w:p w:rsidR="005A20A1" w:rsidRPr="008218D4" w:rsidRDefault="005A20A1" w:rsidP="00D85C65">
      <w:pPr>
        <w:keepNext/>
        <w:keepLines/>
        <w:spacing w:before="200" w:line="240" w:lineRule="auto"/>
        <w:jc w:val="both"/>
        <w:outlineLvl w:val="1"/>
        <w:rPr>
          <w:rFonts w:ascii="Sylfaen" w:hAnsi="Sylfaen"/>
          <w:b/>
          <w:lang w:val="ka-GE"/>
        </w:rPr>
      </w:pPr>
      <w:r w:rsidRPr="008218D4">
        <w:rPr>
          <w:rFonts w:ascii="Sylfaen" w:hAnsi="Sylfaen"/>
          <w:b/>
          <w:lang w:val="ka-GE"/>
        </w:rPr>
        <w:lastRenderedPageBreak/>
        <w:t>ფულადი გზავნილები</w:t>
      </w:r>
    </w:p>
    <w:p w:rsidR="00FA3A51" w:rsidRPr="008218D4" w:rsidRDefault="006619A6" w:rsidP="00D85C65">
      <w:pPr>
        <w:keepNext/>
        <w:keepLines/>
        <w:spacing w:before="200" w:line="240" w:lineRule="auto"/>
        <w:jc w:val="both"/>
        <w:outlineLvl w:val="1"/>
        <w:rPr>
          <w:rFonts w:ascii="Sylfaen" w:eastAsia="Sylfaen" w:hAnsi="Sylfaen" w:cs="Sylfaen"/>
        </w:rPr>
      </w:pPr>
      <w:r w:rsidRPr="008218D4">
        <w:rPr>
          <w:rFonts w:ascii="Sylfaen" w:eastAsia="Sylfaen" w:hAnsi="Sylfaen" w:cs="Sylfaen"/>
        </w:rPr>
        <w:t xml:space="preserve">2022 წლის </w:t>
      </w:r>
      <w:r w:rsidRPr="008218D4">
        <w:rPr>
          <w:rFonts w:ascii="Sylfaen" w:eastAsia="Sylfaen" w:hAnsi="Sylfaen" w:cs="Sylfaen"/>
          <w:lang w:val="ka-GE"/>
        </w:rPr>
        <w:t>იანვარ-სექტემბერში</w:t>
      </w:r>
      <w:r w:rsidRPr="008218D4">
        <w:rPr>
          <w:rFonts w:ascii="Sylfaen" w:eastAsia="Sylfaen" w:hAnsi="Sylfaen" w:cs="Sylfaen"/>
        </w:rPr>
        <w:t xml:space="preserve"> </w:t>
      </w:r>
      <w:r w:rsidRPr="008218D4">
        <w:rPr>
          <w:rFonts w:ascii="Sylfaen" w:eastAsia="Sylfaen" w:hAnsi="Sylfaen" w:cs="Sylfaen"/>
          <w:lang w:val="ka-GE"/>
        </w:rPr>
        <w:t xml:space="preserve">წმინდა </w:t>
      </w:r>
      <w:r w:rsidRPr="008218D4">
        <w:rPr>
          <w:rFonts w:ascii="Sylfaen" w:eastAsia="Sylfaen" w:hAnsi="Sylfaen" w:cs="Sylfaen"/>
        </w:rPr>
        <w:t>ფულადი გზავნილები წინა წლის შესაბამის პერიოდთან შედარებით 72.9 პრ</w:t>
      </w:r>
      <w:r w:rsidRPr="008218D4">
        <w:rPr>
          <w:rFonts w:ascii="Sylfaen" w:eastAsia="Sylfaen" w:hAnsi="Sylfaen" w:cs="Sylfaen"/>
          <w:lang w:val="ka-GE"/>
        </w:rPr>
        <w:t xml:space="preserve">ოცენტით გაიზარდა და </w:t>
      </w:r>
      <w:r w:rsidRPr="008218D4">
        <w:rPr>
          <w:rFonts w:ascii="Sylfaen" w:eastAsia="Sylfaen" w:hAnsi="Sylfaen" w:cs="Sylfaen"/>
        </w:rPr>
        <w:t>2</w:t>
      </w:r>
      <w:r w:rsidRPr="008218D4">
        <w:rPr>
          <w:rFonts w:ascii="Sylfaen" w:eastAsia="Sylfaen" w:hAnsi="Sylfaen" w:cs="Sylfaen"/>
          <w:lang w:val="ka-GE"/>
        </w:rPr>
        <w:t xml:space="preserve"> </w:t>
      </w:r>
      <w:r w:rsidRPr="008218D4">
        <w:rPr>
          <w:rFonts w:ascii="Sylfaen" w:eastAsia="Sylfaen" w:hAnsi="Sylfaen" w:cs="Sylfaen"/>
        </w:rPr>
        <w:t>567</w:t>
      </w:r>
      <w:r w:rsidRPr="008218D4">
        <w:rPr>
          <w:rFonts w:ascii="Sylfaen" w:eastAsia="Sylfaen" w:hAnsi="Sylfaen" w:cs="Sylfaen"/>
          <w:lang w:val="ka-GE"/>
        </w:rPr>
        <w:t>.</w:t>
      </w:r>
      <w:r w:rsidRPr="008218D4">
        <w:rPr>
          <w:rFonts w:ascii="Sylfaen" w:eastAsia="Sylfaen" w:hAnsi="Sylfaen" w:cs="Sylfaen"/>
        </w:rPr>
        <w:t>2</w:t>
      </w:r>
      <w:r w:rsidRPr="008218D4">
        <w:rPr>
          <w:rFonts w:ascii="Sylfaen" w:eastAsia="Sylfaen" w:hAnsi="Sylfaen" w:cs="Sylfaen"/>
          <w:lang w:val="ka-GE"/>
        </w:rPr>
        <w:t xml:space="preserve"> მლნ აშშ დოლარი შეადგინა (</w:t>
      </w:r>
      <w:r w:rsidRPr="008218D4">
        <w:rPr>
          <w:rFonts w:ascii="Sylfaen" w:eastAsia="Sylfaen" w:hAnsi="Sylfaen" w:cs="Sylfaen"/>
        </w:rPr>
        <w:t>1 082</w:t>
      </w:r>
      <w:r w:rsidRPr="008218D4">
        <w:rPr>
          <w:rFonts w:ascii="Sylfaen" w:eastAsia="Sylfaen" w:hAnsi="Sylfaen" w:cs="Sylfaen"/>
          <w:lang w:val="ka-GE"/>
        </w:rPr>
        <w:t>.</w:t>
      </w:r>
      <w:r w:rsidRPr="008218D4">
        <w:rPr>
          <w:rFonts w:ascii="Sylfaen" w:eastAsia="Sylfaen" w:hAnsi="Sylfaen" w:cs="Sylfaen"/>
        </w:rPr>
        <w:t xml:space="preserve">6 </w:t>
      </w:r>
      <w:r w:rsidRPr="008218D4">
        <w:rPr>
          <w:rFonts w:ascii="Sylfaen" w:eastAsia="Sylfaen" w:hAnsi="Sylfaen" w:cs="Sylfaen"/>
          <w:lang w:val="ka-GE"/>
        </w:rPr>
        <w:t>მლნ აშშ დოლარით მეტი)</w:t>
      </w:r>
      <w:r w:rsidRPr="008218D4">
        <w:rPr>
          <w:rFonts w:ascii="Sylfaen" w:eastAsia="Sylfaen" w:hAnsi="Sylfaen" w:cs="Sylfaen"/>
        </w:rPr>
        <w:t>.</w:t>
      </w:r>
    </w:p>
    <w:p w:rsidR="005A20A1" w:rsidRPr="008218D4" w:rsidRDefault="005A20A1" w:rsidP="00D85C65">
      <w:pPr>
        <w:spacing w:line="240" w:lineRule="auto"/>
        <w:jc w:val="both"/>
        <w:rPr>
          <w:rFonts w:ascii="Sylfaen" w:hAnsi="Sylfaen"/>
          <w:lang w:val="ka-GE" w:eastAsia="ru-RU"/>
        </w:rPr>
      </w:pPr>
      <w:r w:rsidRPr="008218D4">
        <w:rPr>
          <w:rFonts w:ascii="Sylfaen" w:hAnsi="Sylfaen"/>
          <w:lang w:val="ka-GE" w:eastAsia="ru-RU"/>
        </w:rPr>
        <w:t>წმინდა ფულადი გზავნილების მოცულობა ქვეყნების მიხედვით შემდეგია:</w:t>
      </w:r>
    </w:p>
    <w:p w:rsidR="00542E22" w:rsidRPr="008218D4" w:rsidRDefault="00542E22" w:rsidP="00D85C65">
      <w:pPr>
        <w:pStyle w:val="ListParagraph"/>
        <w:numPr>
          <w:ilvl w:val="0"/>
          <w:numId w:val="9"/>
        </w:numPr>
        <w:spacing w:line="240" w:lineRule="auto"/>
        <w:rPr>
          <w:rFonts w:ascii="Sylfaen" w:hAnsi="Sylfaen"/>
          <w:lang w:val="ka-GE" w:eastAsia="ru-RU"/>
        </w:rPr>
      </w:pPr>
      <w:r w:rsidRPr="008218D4">
        <w:rPr>
          <w:rFonts w:ascii="Sylfaen" w:hAnsi="Sylfaen"/>
          <w:lang w:val="ka-GE" w:eastAsia="ru-RU"/>
        </w:rPr>
        <w:t>რუსეთის ფედერაცია (</w:t>
      </w:r>
      <w:r w:rsidR="00D616DF" w:rsidRPr="008218D4">
        <w:rPr>
          <w:rFonts w:ascii="Sylfaen" w:hAnsi="Sylfaen"/>
          <w:lang w:val="ka-GE" w:eastAsia="ru-RU"/>
        </w:rPr>
        <w:t>1 103</w:t>
      </w:r>
      <w:r w:rsidRPr="008218D4">
        <w:rPr>
          <w:rFonts w:ascii="Sylfaen" w:hAnsi="Sylfaen"/>
          <w:lang w:val="ka-GE" w:eastAsia="ru-RU"/>
        </w:rPr>
        <w:t>.</w:t>
      </w:r>
      <w:r w:rsidR="00D616DF" w:rsidRPr="008218D4">
        <w:rPr>
          <w:rFonts w:ascii="Sylfaen" w:hAnsi="Sylfaen"/>
          <w:lang w:val="ka-GE" w:eastAsia="ru-RU"/>
        </w:rPr>
        <w:t>4</w:t>
      </w:r>
      <w:r w:rsidRPr="008218D4">
        <w:rPr>
          <w:rFonts w:ascii="Sylfaen" w:hAnsi="Sylfaen"/>
          <w:lang w:val="ka-GE" w:eastAsia="ru-RU"/>
        </w:rPr>
        <w:t xml:space="preserve"> მლნ აშშ დოლარი, </w:t>
      </w:r>
      <w:r w:rsidR="00D616DF" w:rsidRPr="008218D4">
        <w:rPr>
          <w:rFonts w:ascii="Sylfaen" w:hAnsi="Sylfaen"/>
          <w:lang w:val="ka-GE" w:eastAsia="ru-RU"/>
        </w:rPr>
        <w:t>36</w:t>
      </w:r>
      <w:r w:rsidRPr="008218D4">
        <w:rPr>
          <w:rFonts w:ascii="Sylfaen" w:hAnsi="Sylfaen"/>
          <w:lang w:val="ka-GE" w:eastAsia="ru-RU"/>
        </w:rPr>
        <w:t>7.</w:t>
      </w:r>
      <w:r w:rsidR="00D616DF" w:rsidRPr="008218D4">
        <w:rPr>
          <w:rFonts w:ascii="Sylfaen" w:hAnsi="Sylfaen"/>
          <w:lang w:val="ka-GE" w:eastAsia="ru-RU"/>
        </w:rPr>
        <w:t>9</w:t>
      </w:r>
      <w:r w:rsidRPr="008218D4">
        <w:rPr>
          <w:rFonts w:ascii="Sylfaen" w:hAnsi="Sylfaen"/>
          <w:lang w:val="ka-GE" w:eastAsia="ru-RU"/>
        </w:rPr>
        <w:t>%-იანი ზრდა);</w:t>
      </w:r>
    </w:p>
    <w:p w:rsidR="00542E22" w:rsidRPr="008218D4" w:rsidRDefault="00542E22" w:rsidP="00D85C65">
      <w:pPr>
        <w:pStyle w:val="ListParagraph"/>
        <w:numPr>
          <w:ilvl w:val="0"/>
          <w:numId w:val="9"/>
        </w:numPr>
        <w:spacing w:line="240" w:lineRule="auto"/>
        <w:rPr>
          <w:rFonts w:ascii="Sylfaen" w:hAnsi="Sylfaen"/>
          <w:lang w:val="ka-GE" w:eastAsia="ru-RU"/>
        </w:rPr>
      </w:pPr>
      <w:r w:rsidRPr="008218D4">
        <w:rPr>
          <w:rFonts w:ascii="Sylfaen" w:hAnsi="Sylfaen"/>
          <w:lang w:val="ka-GE" w:eastAsia="ru-RU"/>
        </w:rPr>
        <w:t>იტალია (</w:t>
      </w:r>
      <w:r w:rsidR="00D616DF" w:rsidRPr="008218D4">
        <w:rPr>
          <w:rFonts w:ascii="Sylfaen" w:hAnsi="Sylfaen"/>
          <w:lang w:val="ka-GE" w:eastAsia="ru-RU"/>
        </w:rPr>
        <w:t>311</w:t>
      </w:r>
      <w:r w:rsidRPr="008218D4">
        <w:rPr>
          <w:rFonts w:ascii="Sylfaen" w:hAnsi="Sylfaen"/>
          <w:lang w:val="ka-GE" w:eastAsia="ru-RU"/>
        </w:rPr>
        <w:t>.</w:t>
      </w:r>
      <w:r w:rsidR="00D616DF" w:rsidRPr="008218D4">
        <w:rPr>
          <w:rFonts w:ascii="Sylfaen" w:hAnsi="Sylfaen"/>
          <w:lang w:val="ka-GE" w:eastAsia="ru-RU"/>
        </w:rPr>
        <w:t>0</w:t>
      </w:r>
      <w:r w:rsidRPr="008218D4">
        <w:rPr>
          <w:rFonts w:ascii="Sylfaen" w:hAnsi="Sylfaen"/>
          <w:lang w:val="ka-GE" w:eastAsia="ru-RU"/>
        </w:rPr>
        <w:t xml:space="preserve"> მლნ აშშ დოლარი, </w:t>
      </w:r>
      <w:r w:rsidR="00D616DF" w:rsidRPr="008218D4">
        <w:rPr>
          <w:rFonts w:ascii="Sylfaen" w:hAnsi="Sylfaen"/>
          <w:lang w:val="ka-GE" w:eastAsia="ru-RU"/>
        </w:rPr>
        <w:t>11</w:t>
      </w:r>
      <w:r w:rsidRPr="008218D4">
        <w:rPr>
          <w:rFonts w:ascii="Sylfaen" w:hAnsi="Sylfaen"/>
          <w:lang w:val="ka-GE" w:eastAsia="ru-RU"/>
        </w:rPr>
        <w:t>.</w:t>
      </w:r>
      <w:r w:rsidR="00D616DF" w:rsidRPr="008218D4">
        <w:rPr>
          <w:rFonts w:ascii="Sylfaen" w:hAnsi="Sylfaen"/>
          <w:lang w:val="ka-GE" w:eastAsia="ru-RU"/>
        </w:rPr>
        <w:t>7</w:t>
      </w:r>
      <w:r w:rsidRPr="008218D4">
        <w:rPr>
          <w:rFonts w:ascii="Sylfaen" w:hAnsi="Sylfaen"/>
          <w:lang w:val="ka-GE" w:eastAsia="ru-RU"/>
        </w:rPr>
        <w:t>%-იანი ზრდა);</w:t>
      </w:r>
    </w:p>
    <w:p w:rsidR="00322DF5" w:rsidRPr="008218D4" w:rsidRDefault="00322DF5" w:rsidP="00D85C65">
      <w:pPr>
        <w:pStyle w:val="ListParagraph"/>
        <w:numPr>
          <w:ilvl w:val="0"/>
          <w:numId w:val="9"/>
        </w:numPr>
        <w:spacing w:line="240" w:lineRule="auto"/>
        <w:jc w:val="both"/>
        <w:rPr>
          <w:rFonts w:ascii="Sylfaen" w:hAnsi="Sylfaen"/>
          <w:lang w:val="ka-GE" w:eastAsia="ru-RU"/>
        </w:rPr>
      </w:pPr>
      <w:r w:rsidRPr="008218D4">
        <w:rPr>
          <w:rFonts w:ascii="Sylfaen" w:hAnsi="Sylfaen"/>
          <w:lang w:val="ka-GE" w:eastAsia="ru-RU"/>
        </w:rPr>
        <w:t>აშშ (</w:t>
      </w:r>
      <w:r w:rsidR="00F920DC" w:rsidRPr="008218D4">
        <w:rPr>
          <w:rFonts w:ascii="Sylfaen" w:hAnsi="Sylfaen"/>
          <w:lang w:val="ka-GE" w:eastAsia="ru-RU"/>
        </w:rPr>
        <w:t>2</w:t>
      </w:r>
      <w:r w:rsidR="00D616DF" w:rsidRPr="008218D4">
        <w:rPr>
          <w:rFonts w:ascii="Sylfaen" w:hAnsi="Sylfaen"/>
          <w:lang w:val="ka-GE" w:eastAsia="ru-RU"/>
        </w:rPr>
        <w:t>24</w:t>
      </w:r>
      <w:r w:rsidRPr="008218D4">
        <w:rPr>
          <w:rFonts w:ascii="Sylfaen" w:hAnsi="Sylfaen"/>
          <w:lang w:val="ka-GE" w:eastAsia="ru-RU"/>
        </w:rPr>
        <w:t>.</w:t>
      </w:r>
      <w:r w:rsidR="00D616DF" w:rsidRPr="008218D4">
        <w:rPr>
          <w:rFonts w:ascii="Sylfaen" w:hAnsi="Sylfaen"/>
          <w:lang w:val="ka-GE" w:eastAsia="ru-RU"/>
        </w:rPr>
        <w:t>5</w:t>
      </w:r>
      <w:r w:rsidRPr="008218D4">
        <w:rPr>
          <w:rFonts w:ascii="Sylfaen" w:hAnsi="Sylfaen"/>
          <w:lang w:val="ka-GE" w:eastAsia="ru-RU"/>
        </w:rPr>
        <w:t xml:space="preserve"> მლნ აშშ დოლარი, </w:t>
      </w:r>
      <w:r w:rsidR="00D616DF" w:rsidRPr="008218D4">
        <w:rPr>
          <w:rFonts w:ascii="Sylfaen" w:hAnsi="Sylfaen"/>
          <w:lang w:val="ka-GE" w:eastAsia="ru-RU"/>
        </w:rPr>
        <w:t>8</w:t>
      </w:r>
      <w:r w:rsidRPr="008218D4">
        <w:rPr>
          <w:rFonts w:ascii="Sylfaen" w:hAnsi="Sylfaen"/>
          <w:lang w:val="ka-GE" w:eastAsia="ru-RU"/>
        </w:rPr>
        <w:t>.</w:t>
      </w:r>
      <w:r w:rsidR="00D616DF" w:rsidRPr="008218D4">
        <w:rPr>
          <w:rFonts w:ascii="Sylfaen" w:hAnsi="Sylfaen"/>
          <w:lang w:val="ka-GE" w:eastAsia="ru-RU"/>
        </w:rPr>
        <w:t>2</w:t>
      </w:r>
      <w:r w:rsidRPr="008218D4">
        <w:rPr>
          <w:rFonts w:ascii="Sylfaen" w:hAnsi="Sylfaen"/>
          <w:lang w:val="ka-GE" w:eastAsia="ru-RU"/>
        </w:rPr>
        <w:t>%-იანი ზრდა);</w:t>
      </w:r>
    </w:p>
    <w:p w:rsidR="005A20A1" w:rsidRPr="008218D4" w:rsidRDefault="005A20A1" w:rsidP="00D85C65">
      <w:pPr>
        <w:pStyle w:val="ListParagraph"/>
        <w:numPr>
          <w:ilvl w:val="0"/>
          <w:numId w:val="9"/>
        </w:numPr>
        <w:spacing w:line="240" w:lineRule="auto"/>
        <w:jc w:val="both"/>
        <w:rPr>
          <w:rFonts w:ascii="Sylfaen" w:hAnsi="Sylfaen"/>
          <w:lang w:val="ka-GE" w:eastAsia="ru-RU"/>
        </w:rPr>
      </w:pPr>
      <w:r w:rsidRPr="008218D4">
        <w:rPr>
          <w:rFonts w:ascii="Sylfaen" w:hAnsi="Sylfaen"/>
          <w:lang w:val="ka-GE" w:eastAsia="ru-RU"/>
        </w:rPr>
        <w:t>საბერძნეთი (</w:t>
      </w:r>
      <w:r w:rsidR="00DC33F1" w:rsidRPr="008218D4">
        <w:rPr>
          <w:rFonts w:ascii="Sylfaen" w:hAnsi="Sylfaen"/>
          <w:lang w:val="ka-GE" w:eastAsia="ru-RU"/>
        </w:rPr>
        <w:t>1</w:t>
      </w:r>
      <w:r w:rsidR="00D616DF" w:rsidRPr="008218D4">
        <w:rPr>
          <w:rFonts w:ascii="Sylfaen" w:hAnsi="Sylfaen"/>
          <w:lang w:val="ka-GE" w:eastAsia="ru-RU"/>
        </w:rPr>
        <w:t>52</w:t>
      </w:r>
      <w:r w:rsidRPr="008218D4">
        <w:rPr>
          <w:rFonts w:ascii="Sylfaen" w:hAnsi="Sylfaen"/>
          <w:lang w:val="ka-GE" w:eastAsia="ru-RU"/>
        </w:rPr>
        <w:t>.</w:t>
      </w:r>
      <w:r w:rsidR="00D616DF" w:rsidRPr="008218D4">
        <w:rPr>
          <w:rFonts w:ascii="Sylfaen" w:hAnsi="Sylfaen"/>
          <w:lang w:val="ka-GE" w:eastAsia="ru-RU"/>
        </w:rPr>
        <w:t>0</w:t>
      </w:r>
      <w:r w:rsidRPr="008218D4">
        <w:rPr>
          <w:rFonts w:ascii="Sylfaen" w:hAnsi="Sylfaen"/>
          <w:lang w:val="ka-GE" w:eastAsia="ru-RU"/>
        </w:rPr>
        <w:t xml:space="preserve"> მლნ აშშ დოლარი, </w:t>
      </w:r>
      <w:r w:rsidR="00F920DC" w:rsidRPr="008218D4">
        <w:rPr>
          <w:rFonts w:ascii="Sylfaen" w:hAnsi="Sylfaen"/>
          <w:lang w:val="ka-GE" w:eastAsia="ru-RU"/>
        </w:rPr>
        <w:t>1</w:t>
      </w:r>
      <w:r w:rsidR="00D616DF" w:rsidRPr="008218D4">
        <w:rPr>
          <w:rFonts w:ascii="Sylfaen" w:hAnsi="Sylfaen"/>
          <w:lang w:val="ka-GE" w:eastAsia="ru-RU"/>
        </w:rPr>
        <w:t>1</w:t>
      </w:r>
      <w:r w:rsidRPr="008218D4">
        <w:rPr>
          <w:rFonts w:ascii="Sylfaen" w:hAnsi="Sylfaen"/>
          <w:lang w:val="ka-GE" w:eastAsia="ru-RU"/>
        </w:rPr>
        <w:t>.</w:t>
      </w:r>
      <w:r w:rsidR="00F920DC" w:rsidRPr="008218D4">
        <w:rPr>
          <w:rFonts w:ascii="Sylfaen" w:hAnsi="Sylfaen"/>
          <w:lang w:val="ka-GE" w:eastAsia="ru-RU"/>
        </w:rPr>
        <w:t>4</w:t>
      </w:r>
      <w:r w:rsidRPr="008218D4">
        <w:rPr>
          <w:rFonts w:ascii="Sylfaen" w:hAnsi="Sylfaen"/>
          <w:lang w:val="ka-GE" w:eastAsia="ru-RU"/>
        </w:rPr>
        <w:t xml:space="preserve">%-იანი </w:t>
      </w:r>
      <w:r w:rsidR="00D616DF" w:rsidRPr="008218D4">
        <w:rPr>
          <w:rFonts w:ascii="Sylfaen" w:hAnsi="Sylfaen"/>
          <w:lang w:val="ka-GE" w:eastAsia="ru-RU"/>
        </w:rPr>
        <w:t>კლებ</w:t>
      </w:r>
      <w:r w:rsidRPr="008218D4">
        <w:rPr>
          <w:rFonts w:ascii="Sylfaen" w:hAnsi="Sylfaen"/>
          <w:lang w:val="ka-GE" w:eastAsia="ru-RU"/>
        </w:rPr>
        <w:t>ა);</w:t>
      </w:r>
    </w:p>
    <w:p w:rsidR="005A20A1" w:rsidRPr="008218D4" w:rsidRDefault="00D616DF" w:rsidP="00D85C65">
      <w:pPr>
        <w:pStyle w:val="ListParagraph"/>
        <w:numPr>
          <w:ilvl w:val="0"/>
          <w:numId w:val="9"/>
        </w:numPr>
        <w:spacing w:line="240" w:lineRule="auto"/>
        <w:jc w:val="both"/>
        <w:rPr>
          <w:rFonts w:ascii="Sylfaen" w:hAnsi="Sylfaen"/>
          <w:lang w:val="ka-GE" w:eastAsia="ru-RU"/>
        </w:rPr>
      </w:pPr>
      <w:r w:rsidRPr="008218D4">
        <w:rPr>
          <w:rFonts w:ascii="Sylfaen" w:hAnsi="Sylfaen"/>
          <w:lang w:val="ka-GE" w:eastAsia="ru-RU"/>
        </w:rPr>
        <w:t>ისრაელი</w:t>
      </w:r>
      <w:r w:rsidR="00322DF5" w:rsidRPr="008218D4">
        <w:rPr>
          <w:rFonts w:ascii="Sylfaen" w:hAnsi="Sylfaen"/>
          <w:lang w:val="ka-GE" w:eastAsia="ru-RU"/>
        </w:rPr>
        <w:t xml:space="preserve"> (</w:t>
      </w:r>
      <w:r w:rsidRPr="008218D4">
        <w:rPr>
          <w:rFonts w:ascii="Sylfaen" w:hAnsi="Sylfaen"/>
          <w:lang w:val="ka-GE" w:eastAsia="ru-RU"/>
        </w:rPr>
        <w:t>141</w:t>
      </w:r>
      <w:r w:rsidR="00322DF5" w:rsidRPr="008218D4">
        <w:rPr>
          <w:rFonts w:ascii="Sylfaen" w:hAnsi="Sylfaen"/>
          <w:lang w:val="ka-GE" w:eastAsia="ru-RU"/>
        </w:rPr>
        <w:t>.</w:t>
      </w:r>
      <w:r w:rsidRPr="008218D4">
        <w:rPr>
          <w:rFonts w:ascii="Sylfaen" w:hAnsi="Sylfaen"/>
          <w:lang w:val="ka-GE" w:eastAsia="ru-RU"/>
        </w:rPr>
        <w:t>7</w:t>
      </w:r>
      <w:r w:rsidR="00322DF5" w:rsidRPr="008218D4">
        <w:rPr>
          <w:rFonts w:ascii="Sylfaen" w:hAnsi="Sylfaen"/>
          <w:lang w:val="ka-GE" w:eastAsia="ru-RU"/>
        </w:rPr>
        <w:t xml:space="preserve"> მლნ აშშ დოლარი, </w:t>
      </w:r>
      <w:r w:rsidRPr="008218D4">
        <w:rPr>
          <w:rFonts w:ascii="Sylfaen" w:hAnsi="Sylfaen"/>
          <w:lang w:val="ka-GE" w:eastAsia="ru-RU"/>
        </w:rPr>
        <w:t>5</w:t>
      </w:r>
      <w:r w:rsidR="00322DF5" w:rsidRPr="008218D4">
        <w:rPr>
          <w:rFonts w:ascii="Sylfaen" w:hAnsi="Sylfaen"/>
          <w:lang w:val="ka-GE" w:eastAsia="ru-RU"/>
        </w:rPr>
        <w:t>.</w:t>
      </w:r>
      <w:r w:rsidRPr="008218D4">
        <w:rPr>
          <w:rFonts w:ascii="Sylfaen" w:hAnsi="Sylfaen"/>
          <w:lang w:val="ka-GE" w:eastAsia="ru-RU"/>
        </w:rPr>
        <w:t>9</w:t>
      </w:r>
      <w:r w:rsidR="00322DF5" w:rsidRPr="008218D4">
        <w:rPr>
          <w:rFonts w:ascii="Sylfaen" w:hAnsi="Sylfaen"/>
          <w:lang w:val="ka-GE" w:eastAsia="ru-RU"/>
        </w:rPr>
        <w:t xml:space="preserve">%-იანი </w:t>
      </w:r>
      <w:r w:rsidRPr="008218D4">
        <w:rPr>
          <w:rFonts w:ascii="Sylfaen" w:hAnsi="Sylfaen"/>
          <w:lang w:val="ka-GE" w:eastAsia="ru-RU"/>
        </w:rPr>
        <w:t>ზრდ</w:t>
      </w:r>
      <w:r w:rsidR="00322DF5" w:rsidRPr="008218D4">
        <w:rPr>
          <w:rFonts w:ascii="Sylfaen" w:hAnsi="Sylfaen"/>
          <w:lang w:val="ka-GE" w:eastAsia="ru-RU"/>
        </w:rPr>
        <w:t>ა).</w:t>
      </w:r>
    </w:p>
    <w:p w:rsidR="00310DBA" w:rsidRPr="006903E7" w:rsidRDefault="00310DBA" w:rsidP="00D85C65">
      <w:pPr>
        <w:spacing w:line="240" w:lineRule="auto"/>
        <w:jc w:val="both"/>
        <w:rPr>
          <w:rFonts w:ascii="Sylfaen" w:hAnsi="Sylfaen"/>
          <w:b/>
          <w:lang w:val="ka-GE"/>
        </w:rPr>
      </w:pPr>
      <w:r w:rsidRPr="006903E7">
        <w:rPr>
          <w:rFonts w:ascii="Sylfaen" w:hAnsi="Sylfaen"/>
          <w:b/>
          <w:lang w:val="ka-GE"/>
        </w:rPr>
        <w:t>ნაერთი ბიუჯეტი</w:t>
      </w:r>
    </w:p>
    <w:p w:rsidR="006903E7" w:rsidRPr="006903E7" w:rsidRDefault="006903E7" w:rsidP="00D85C65">
      <w:pPr>
        <w:pStyle w:val="ListParagraph"/>
        <w:numPr>
          <w:ilvl w:val="0"/>
          <w:numId w:val="1"/>
        </w:numPr>
        <w:spacing w:after="0" w:line="240" w:lineRule="auto"/>
        <w:ind w:left="851"/>
        <w:jc w:val="both"/>
        <w:rPr>
          <w:rFonts w:ascii="Sylfaen" w:hAnsi="Sylfaen" w:cs="Sylfaen"/>
          <w:b/>
          <w:lang w:val="ka-GE"/>
        </w:rPr>
      </w:pPr>
      <w:r w:rsidRPr="006903E7">
        <w:rPr>
          <w:rFonts w:ascii="Sylfaen" w:hAnsi="Sylfaen" w:cs="Sylfaen"/>
          <w:lang w:val="ka-GE"/>
        </w:rPr>
        <w:t>20</w:t>
      </w:r>
      <w:r w:rsidRPr="006903E7">
        <w:rPr>
          <w:rFonts w:ascii="Sylfaen" w:hAnsi="Sylfaen" w:cs="Sylfaen"/>
        </w:rPr>
        <w:t>2</w:t>
      </w:r>
      <w:r w:rsidR="008218D4">
        <w:rPr>
          <w:rFonts w:ascii="Sylfaen" w:hAnsi="Sylfaen" w:cs="Sylfaen"/>
          <w:lang w:val="ka-GE"/>
        </w:rPr>
        <w:t>2</w:t>
      </w:r>
      <w:r w:rsidRPr="006903E7">
        <w:rPr>
          <w:rFonts w:ascii="Sylfaen" w:hAnsi="Sylfaen" w:cs="Sylfaen"/>
          <w:lang w:val="ka-GE"/>
        </w:rPr>
        <w:t xml:space="preserve"> წლის იანვარ-სექტემბრის </w:t>
      </w:r>
      <w:r w:rsidR="008218D4" w:rsidRPr="003F1259">
        <w:rPr>
          <w:rFonts w:ascii="Sylfaen" w:hAnsi="Sylfaen" w:cs="Sylfaen"/>
          <w:lang w:val="ka-GE"/>
        </w:rPr>
        <w:t xml:space="preserve">ნაერთი ბიუჯეტის შემოსავლების საპროგნოზო მაჩვენებელი </w:t>
      </w:r>
      <w:r w:rsidR="008218D4" w:rsidRPr="004A571E">
        <w:rPr>
          <w:rFonts w:ascii="Sylfaen" w:hAnsi="Sylfaen" w:cs="Arial"/>
        </w:rPr>
        <w:t xml:space="preserve">განისაზღვრა </w:t>
      </w:r>
      <w:r w:rsidR="008218D4">
        <w:rPr>
          <w:rFonts w:ascii="Sylfaen" w:hAnsi="Sylfaen" w:cs="Arial"/>
        </w:rPr>
        <w:t xml:space="preserve"> </w:t>
      </w:r>
      <w:r w:rsidR="008218D4">
        <w:rPr>
          <w:rFonts w:ascii="Sylfaen" w:hAnsi="Sylfaen" w:cs="Arial"/>
          <w:lang w:val="ka-GE"/>
        </w:rPr>
        <w:t>12 649 767</w:t>
      </w:r>
      <w:r w:rsidR="008218D4">
        <w:rPr>
          <w:rFonts w:ascii="Sylfaen" w:hAnsi="Sylfaen" w:cs="Arial"/>
        </w:rPr>
        <w:t>.</w:t>
      </w:r>
      <w:r w:rsidR="008218D4">
        <w:rPr>
          <w:rFonts w:ascii="Sylfaen" w:hAnsi="Sylfaen" w:cs="Arial"/>
          <w:lang w:val="ka-GE"/>
        </w:rPr>
        <w:t xml:space="preserve">2 </w:t>
      </w:r>
      <w:r w:rsidR="008218D4" w:rsidRPr="003F1259">
        <w:rPr>
          <w:rFonts w:ascii="Sylfaen" w:hAnsi="Sylfaen" w:cs="Arial"/>
          <w:lang w:val="ka-GE"/>
        </w:rPr>
        <w:t>ა</w:t>
      </w:r>
      <w:r w:rsidR="008218D4" w:rsidRPr="003F1259">
        <w:rPr>
          <w:rFonts w:ascii="Sylfaen" w:hAnsi="Sylfaen" w:cs="Sylfaen"/>
          <w:lang w:val="ka-GE"/>
        </w:rPr>
        <w:t xml:space="preserve">თასი ლარით, საანგარიშო პერიოდში </w:t>
      </w:r>
      <w:r w:rsidR="008218D4" w:rsidRPr="003F1259">
        <w:rPr>
          <w:rFonts w:ascii="Sylfaen" w:hAnsi="Sylfaen" w:cs="Sylfaen"/>
        </w:rPr>
        <w:t xml:space="preserve"> </w:t>
      </w:r>
      <w:r w:rsidR="008218D4" w:rsidRPr="003F1259">
        <w:rPr>
          <w:rFonts w:ascii="Sylfaen" w:hAnsi="Sylfaen" w:cs="Sylfaen"/>
          <w:lang w:val="ka-GE"/>
        </w:rPr>
        <w:t xml:space="preserve">მობილიზებულ იქნა  </w:t>
      </w:r>
      <w:r w:rsidR="008218D4" w:rsidRPr="003F1259">
        <w:rPr>
          <w:rFonts w:ascii="Sylfaen" w:hAnsi="Sylfaen" w:cs="Arial"/>
          <w:lang w:val="ka-GE"/>
        </w:rPr>
        <w:t xml:space="preserve"> </w:t>
      </w:r>
      <w:r w:rsidR="008218D4">
        <w:rPr>
          <w:rFonts w:ascii="Sylfaen" w:hAnsi="Sylfaen" w:cs="Arial"/>
          <w:lang w:val="ka-GE"/>
        </w:rPr>
        <w:t>13 638</w:t>
      </w:r>
      <w:r w:rsidR="008218D4">
        <w:rPr>
          <w:rFonts w:ascii="Sylfaen" w:hAnsi="Sylfaen" w:cs="Arial"/>
        </w:rPr>
        <w:t xml:space="preserve"> </w:t>
      </w:r>
      <w:r w:rsidR="008218D4">
        <w:rPr>
          <w:rFonts w:ascii="Sylfaen" w:hAnsi="Sylfaen" w:cs="Arial"/>
          <w:lang w:val="ka-GE"/>
        </w:rPr>
        <w:t xml:space="preserve">568.1 </w:t>
      </w:r>
      <w:r w:rsidR="008218D4" w:rsidRPr="003F1259">
        <w:rPr>
          <w:rFonts w:ascii="Sylfaen" w:hAnsi="Sylfaen" w:cs="Sylfaen"/>
          <w:lang w:val="ka-GE"/>
        </w:rPr>
        <w:t>ათასი ლარი</w:t>
      </w:r>
      <w:r w:rsidR="008218D4">
        <w:rPr>
          <w:rFonts w:ascii="Sylfaen" w:hAnsi="Sylfaen" w:cs="Sylfaen"/>
          <w:lang w:val="ka-GE"/>
        </w:rPr>
        <w:t>, ანუ საპროგნოზო მაჩვენებლის 107.8</w:t>
      </w:r>
      <w:r w:rsidR="008218D4" w:rsidRPr="003F1259">
        <w:rPr>
          <w:rFonts w:ascii="Sylfaen" w:hAnsi="Sylfaen" w:cs="Sylfaen"/>
          <w:lang w:val="ka-GE"/>
        </w:rPr>
        <w:t>%.</w:t>
      </w:r>
    </w:p>
    <w:p w:rsidR="00310DBA" w:rsidRPr="006903E7" w:rsidRDefault="00310DBA" w:rsidP="00D85C65">
      <w:pPr>
        <w:pStyle w:val="ListParagraph"/>
        <w:numPr>
          <w:ilvl w:val="0"/>
          <w:numId w:val="1"/>
        </w:numPr>
        <w:spacing w:after="0" w:line="240" w:lineRule="auto"/>
        <w:ind w:left="851"/>
        <w:jc w:val="both"/>
        <w:rPr>
          <w:rFonts w:ascii="Sylfaen" w:hAnsi="Sylfaen" w:cs="Sylfaen"/>
          <w:b/>
          <w:lang w:val="ka-GE"/>
        </w:rPr>
      </w:pPr>
      <w:r w:rsidRPr="006903E7">
        <w:rPr>
          <w:rFonts w:ascii="Sylfaen" w:hAnsi="Sylfaen" w:cs="Sylfaen"/>
          <w:b/>
          <w:lang w:val="ka-GE"/>
        </w:rPr>
        <w:t>გადასახადების</w:t>
      </w:r>
      <w:r w:rsidRPr="006903E7">
        <w:rPr>
          <w:rFonts w:ascii="Sylfaen" w:hAnsi="Sylfaen" w:cs="Sylfaen"/>
          <w:lang w:val="ka-GE"/>
        </w:rPr>
        <w:t xml:space="preserve"> </w:t>
      </w:r>
      <w:r w:rsidR="006903E7" w:rsidRPr="006903E7">
        <w:rPr>
          <w:rFonts w:ascii="Sylfaen" w:hAnsi="Sylfaen" w:cs="Sylfaen"/>
          <w:lang w:val="ka-GE"/>
        </w:rPr>
        <w:t>საპროგნოზო</w:t>
      </w:r>
      <w:r w:rsidR="006903E7" w:rsidRPr="006903E7">
        <w:rPr>
          <w:rFonts w:ascii="Sylfaen" w:hAnsi="Sylfaen" w:cs="Arial"/>
          <w:lang w:val="ka-GE"/>
        </w:rPr>
        <w:t xml:space="preserve"> </w:t>
      </w:r>
      <w:r w:rsidR="006903E7" w:rsidRPr="006903E7">
        <w:rPr>
          <w:rFonts w:ascii="Sylfaen" w:hAnsi="Sylfaen" w:cs="Sylfaen"/>
          <w:lang w:val="ka-GE"/>
        </w:rPr>
        <w:t>მაჩვენებელი</w:t>
      </w:r>
      <w:r w:rsidR="006903E7" w:rsidRPr="006903E7">
        <w:rPr>
          <w:rFonts w:ascii="Sylfaen" w:hAnsi="Sylfaen" w:cs="Arial"/>
          <w:lang w:val="ka-GE"/>
        </w:rPr>
        <w:t xml:space="preserve"> </w:t>
      </w:r>
      <w:r w:rsidR="006903E7" w:rsidRPr="006903E7">
        <w:rPr>
          <w:rFonts w:ascii="Sylfaen" w:hAnsi="Sylfaen" w:cs="Sylfaen"/>
          <w:lang w:val="ka-GE"/>
        </w:rPr>
        <w:t>განისაზღვრა</w:t>
      </w:r>
      <w:r w:rsidR="006903E7" w:rsidRPr="006903E7">
        <w:rPr>
          <w:rFonts w:ascii="Sylfaen" w:hAnsi="Sylfaen" w:cs="Arial"/>
          <w:lang w:val="ka-GE"/>
        </w:rPr>
        <w:t xml:space="preserve"> </w:t>
      </w:r>
      <w:r w:rsidR="008218D4">
        <w:rPr>
          <w:rFonts w:ascii="Sylfaen" w:hAnsi="Sylfaen" w:cs="Arial"/>
          <w:lang w:val="ka-GE"/>
        </w:rPr>
        <w:t>11</w:t>
      </w:r>
      <w:r w:rsidR="008218D4">
        <w:rPr>
          <w:rFonts w:ascii="Sylfaen" w:hAnsi="Sylfaen" w:cs="Arial"/>
          <w:bCs/>
          <w:color w:val="000000"/>
          <w:lang w:val="ka-GE"/>
        </w:rPr>
        <w:t> 498 000</w:t>
      </w:r>
      <w:r w:rsidR="008218D4">
        <w:rPr>
          <w:rFonts w:ascii="Sylfaen" w:hAnsi="Sylfaen" w:cs="Arial"/>
          <w:bCs/>
          <w:color w:val="000000"/>
        </w:rPr>
        <w:t>.</w:t>
      </w:r>
      <w:r w:rsidR="008218D4">
        <w:rPr>
          <w:rFonts w:ascii="Sylfaen" w:hAnsi="Sylfaen" w:cs="Arial"/>
          <w:bCs/>
          <w:color w:val="000000"/>
          <w:lang w:val="ka-GE"/>
        </w:rPr>
        <w:t xml:space="preserve">0 </w:t>
      </w:r>
      <w:r w:rsidR="008218D4" w:rsidRPr="003F1259">
        <w:rPr>
          <w:rFonts w:ascii="Sylfaen" w:hAnsi="Sylfaen" w:cs="Arial"/>
          <w:lang w:val="ka-GE"/>
        </w:rPr>
        <w:t xml:space="preserve">ათასი </w:t>
      </w:r>
      <w:r w:rsidR="008218D4" w:rsidRPr="003F1259">
        <w:rPr>
          <w:rFonts w:ascii="Sylfaen" w:hAnsi="Sylfaen" w:cs="Sylfaen"/>
          <w:lang w:val="ka-GE"/>
        </w:rPr>
        <w:t>ლარით</w:t>
      </w:r>
      <w:r w:rsidR="008218D4" w:rsidRPr="003F1259">
        <w:rPr>
          <w:rFonts w:ascii="Sylfaen" w:hAnsi="Sylfaen" w:cs="Arial"/>
          <w:lang w:val="ka-GE"/>
        </w:rPr>
        <w:t xml:space="preserve">,  </w:t>
      </w:r>
      <w:r w:rsidR="008218D4" w:rsidRPr="003F1259">
        <w:rPr>
          <w:rFonts w:ascii="Sylfaen" w:hAnsi="Sylfaen" w:cs="Sylfaen"/>
          <w:lang w:val="ka-GE"/>
        </w:rPr>
        <w:t>საანგარიშო</w:t>
      </w:r>
      <w:r w:rsidR="008218D4" w:rsidRPr="003F1259">
        <w:rPr>
          <w:rFonts w:ascii="Sylfaen" w:hAnsi="Sylfaen" w:cs="Arial"/>
          <w:lang w:val="ka-GE"/>
        </w:rPr>
        <w:t xml:space="preserve"> </w:t>
      </w:r>
      <w:r w:rsidR="008218D4" w:rsidRPr="003F1259">
        <w:rPr>
          <w:rFonts w:ascii="Sylfaen" w:hAnsi="Sylfaen" w:cs="Sylfaen"/>
          <w:lang w:val="ka-GE"/>
        </w:rPr>
        <w:t>პერიოდში</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lang w:val="ka-GE"/>
        </w:rPr>
        <w:t>12 066 942</w:t>
      </w:r>
      <w:r w:rsidR="008218D4">
        <w:rPr>
          <w:rFonts w:ascii="Sylfaen" w:hAnsi="Sylfaen" w:cs="Arial"/>
        </w:rPr>
        <w:t>.</w:t>
      </w:r>
      <w:r w:rsidR="008218D4">
        <w:rPr>
          <w:rFonts w:ascii="Sylfaen" w:hAnsi="Sylfaen" w:cs="Arial"/>
          <w:lang w:val="ka-GE"/>
        </w:rPr>
        <w:t xml:space="preserve">2 </w:t>
      </w:r>
      <w:r w:rsidR="008218D4" w:rsidRPr="003F1259">
        <w:rPr>
          <w:rFonts w:ascii="Sylfaen" w:hAnsi="Sylfaen" w:cs="Arial"/>
          <w:lang w:val="ka-GE"/>
        </w:rPr>
        <w:t xml:space="preserve">ათასი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Pr>
          <w:rFonts w:ascii="Sylfaen" w:hAnsi="Sylfaen" w:cs="Arial"/>
          <w:lang w:val="ka-GE"/>
        </w:rPr>
        <w:t xml:space="preserve"> 104</w:t>
      </w:r>
      <w:r w:rsidR="008218D4" w:rsidRPr="003F1259">
        <w:rPr>
          <w:rFonts w:ascii="Sylfaen" w:hAnsi="Sylfaen" w:cs="Arial"/>
        </w:rPr>
        <w:t>.</w:t>
      </w:r>
      <w:r w:rsidR="008218D4">
        <w:rPr>
          <w:rFonts w:ascii="Sylfaen" w:hAnsi="Sylfaen" w:cs="Arial"/>
          <w:lang w:val="ka-GE"/>
        </w:rPr>
        <w:t>9</w:t>
      </w:r>
      <w:r w:rsidR="008218D4" w:rsidRPr="003F1259">
        <w:rPr>
          <w:rFonts w:ascii="Sylfaen" w:hAnsi="Sylfaen" w:cs="Arial"/>
          <w:lang w:val="ka-GE"/>
        </w:rPr>
        <w:t>%.</w:t>
      </w:r>
    </w:p>
    <w:p w:rsidR="00310DBA" w:rsidRPr="006903E7" w:rsidRDefault="00310DBA" w:rsidP="00D85C65">
      <w:pPr>
        <w:pStyle w:val="ListParagraph"/>
        <w:numPr>
          <w:ilvl w:val="0"/>
          <w:numId w:val="1"/>
        </w:numPr>
        <w:spacing w:after="0" w:line="240" w:lineRule="auto"/>
        <w:ind w:left="851"/>
        <w:jc w:val="both"/>
        <w:rPr>
          <w:rFonts w:ascii="Sylfaen" w:hAnsi="Sylfaen" w:cs="Sylfaen"/>
          <w:lang w:val="ka-GE"/>
        </w:rPr>
      </w:pPr>
      <w:r w:rsidRPr="006903E7">
        <w:rPr>
          <w:rFonts w:ascii="Sylfaen" w:hAnsi="Sylfaen" w:cs="Sylfaen"/>
          <w:b/>
          <w:lang w:val="ka-GE"/>
        </w:rPr>
        <w:t xml:space="preserve">გრანტების </w:t>
      </w:r>
      <w:r w:rsidR="006903E7" w:rsidRPr="006903E7">
        <w:rPr>
          <w:rFonts w:ascii="Sylfaen" w:hAnsi="Sylfaen" w:cs="Sylfaen"/>
          <w:lang w:val="ka-GE"/>
        </w:rPr>
        <w:t>საპროგნოზო</w:t>
      </w:r>
      <w:r w:rsidR="006903E7" w:rsidRPr="006903E7">
        <w:rPr>
          <w:rFonts w:ascii="Sylfaen" w:hAnsi="Sylfaen" w:cs="Arial"/>
          <w:lang w:val="ka-GE"/>
        </w:rPr>
        <w:t xml:space="preserve"> </w:t>
      </w:r>
      <w:r w:rsidR="006903E7" w:rsidRPr="006903E7">
        <w:rPr>
          <w:rFonts w:ascii="Sylfaen" w:hAnsi="Sylfaen" w:cs="Sylfaen"/>
          <w:lang w:val="ka-GE"/>
        </w:rPr>
        <w:t>მაჩვენებელი</w:t>
      </w:r>
      <w:r w:rsidR="006903E7" w:rsidRPr="006903E7">
        <w:rPr>
          <w:rFonts w:ascii="Sylfaen" w:hAnsi="Sylfaen" w:cs="Arial"/>
          <w:lang w:val="ka-GE"/>
        </w:rPr>
        <w:t xml:space="preserve"> </w:t>
      </w:r>
      <w:r w:rsidR="006903E7" w:rsidRPr="006903E7">
        <w:rPr>
          <w:rFonts w:ascii="Sylfaen" w:hAnsi="Sylfaen" w:cs="Sylfaen"/>
          <w:lang w:val="ka-GE"/>
        </w:rPr>
        <w:t>განისაზღვრა</w:t>
      </w:r>
      <w:r w:rsidR="006903E7" w:rsidRPr="006903E7">
        <w:rPr>
          <w:rFonts w:ascii="Sylfaen" w:hAnsi="Sylfaen" w:cs="Arial"/>
          <w:lang w:val="ka-GE"/>
        </w:rPr>
        <w:t xml:space="preserve"> </w:t>
      </w:r>
      <w:r w:rsidR="008218D4">
        <w:rPr>
          <w:rFonts w:ascii="Sylfaen" w:hAnsi="Sylfaen" w:cs="Arial"/>
          <w:lang w:val="ka-GE"/>
        </w:rPr>
        <w:t xml:space="preserve">237 831.2 </w:t>
      </w:r>
      <w:r w:rsidR="008218D4" w:rsidRPr="003F1259">
        <w:rPr>
          <w:rFonts w:ascii="Sylfaen" w:hAnsi="Sylfaen" w:cs="Arial"/>
          <w:lang w:val="ka-GE"/>
        </w:rPr>
        <w:t xml:space="preserve">ათასი ლარით, </w:t>
      </w:r>
      <w:r w:rsidR="008218D4" w:rsidRPr="003F1259">
        <w:rPr>
          <w:rFonts w:ascii="Sylfaen" w:hAnsi="Sylfaen" w:cs="Sylfaen"/>
          <w:lang w:val="ka-GE"/>
        </w:rPr>
        <w:t>საანგარიშო</w:t>
      </w:r>
      <w:r w:rsidR="008218D4" w:rsidRPr="003F1259">
        <w:rPr>
          <w:rFonts w:ascii="Sylfaen" w:hAnsi="Sylfaen" w:cs="Arial"/>
          <w:lang w:val="ka-GE"/>
        </w:rPr>
        <w:t xml:space="preserve"> </w:t>
      </w:r>
      <w:r w:rsidR="008218D4" w:rsidRPr="003F1259">
        <w:rPr>
          <w:rFonts w:ascii="Sylfaen" w:hAnsi="Sylfaen" w:cs="Sylfaen"/>
          <w:lang w:val="ka-GE"/>
        </w:rPr>
        <w:t>პერიოდში</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rPr>
        <w:t xml:space="preserve"> </w:t>
      </w:r>
      <w:r w:rsidR="008218D4">
        <w:rPr>
          <w:rFonts w:ascii="Sylfaen" w:hAnsi="Sylfaen" w:cs="Arial"/>
          <w:lang w:val="ka-GE"/>
        </w:rPr>
        <w:t xml:space="preserve">293 589.3 </w:t>
      </w:r>
      <w:r w:rsidR="008218D4" w:rsidRPr="003F1259">
        <w:rPr>
          <w:rFonts w:ascii="Sylfaen" w:hAnsi="Sylfaen" w:cs="Arial"/>
          <w:lang w:val="ka-GE"/>
        </w:rPr>
        <w:t xml:space="preserve">ათასი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123.4</w:t>
      </w:r>
      <w:r w:rsidR="008218D4" w:rsidRPr="003F1259">
        <w:rPr>
          <w:rFonts w:ascii="Sylfaen" w:hAnsi="Sylfaen" w:cs="Arial"/>
          <w:lang w:val="ka-GE"/>
        </w:rPr>
        <w:t>%.</w:t>
      </w:r>
    </w:p>
    <w:p w:rsidR="00310DBA" w:rsidRPr="006903E7" w:rsidRDefault="00310DBA" w:rsidP="00D85C65">
      <w:pPr>
        <w:pStyle w:val="ListParagraph"/>
        <w:numPr>
          <w:ilvl w:val="0"/>
          <w:numId w:val="1"/>
        </w:numPr>
        <w:spacing w:after="0" w:line="240" w:lineRule="auto"/>
        <w:ind w:left="851"/>
        <w:jc w:val="both"/>
        <w:rPr>
          <w:rFonts w:ascii="Sylfaen" w:hAnsi="Sylfaen" w:cs="Sylfaen"/>
          <w:lang w:val="ka-GE"/>
        </w:rPr>
      </w:pPr>
      <w:r w:rsidRPr="006903E7">
        <w:rPr>
          <w:rFonts w:ascii="Sylfaen" w:hAnsi="Sylfaen" w:cs="Sylfaen"/>
          <w:b/>
          <w:lang w:val="ka-GE"/>
        </w:rPr>
        <w:t xml:space="preserve">სხვა შემოსავლების </w:t>
      </w:r>
      <w:r w:rsidR="006903E7" w:rsidRPr="006903E7">
        <w:rPr>
          <w:rFonts w:ascii="Sylfaen" w:hAnsi="Sylfaen" w:cs="Sylfaen"/>
          <w:lang w:val="ka-GE"/>
        </w:rPr>
        <w:t>საპროგნოზო</w:t>
      </w:r>
      <w:r w:rsidR="006903E7" w:rsidRPr="006903E7">
        <w:rPr>
          <w:rFonts w:ascii="Sylfaen" w:hAnsi="Sylfaen" w:cs="Arial"/>
          <w:lang w:val="ka-GE"/>
        </w:rPr>
        <w:t xml:space="preserve"> </w:t>
      </w:r>
      <w:r w:rsidR="006903E7" w:rsidRPr="006903E7">
        <w:rPr>
          <w:rFonts w:ascii="Sylfaen" w:hAnsi="Sylfaen" w:cs="Arial"/>
        </w:rPr>
        <w:t xml:space="preserve"> </w:t>
      </w:r>
      <w:r w:rsidR="006903E7" w:rsidRPr="006903E7">
        <w:rPr>
          <w:rFonts w:ascii="Sylfaen" w:hAnsi="Sylfaen" w:cs="Sylfaen"/>
          <w:lang w:val="ka-GE"/>
        </w:rPr>
        <w:t>მაჩვენებელი</w:t>
      </w:r>
      <w:r w:rsidR="006903E7" w:rsidRPr="006903E7">
        <w:rPr>
          <w:rFonts w:ascii="Sylfaen" w:hAnsi="Sylfaen" w:cs="Arial"/>
          <w:lang w:val="ka-GE"/>
        </w:rPr>
        <w:t xml:space="preserve">  </w:t>
      </w:r>
      <w:r w:rsidR="006903E7" w:rsidRPr="006903E7">
        <w:rPr>
          <w:rFonts w:ascii="Sylfaen" w:hAnsi="Sylfaen" w:cs="Sylfaen"/>
          <w:lang w:val="ka-GE"/>
        </w:rPr>
        <w:t xml:space="preserve">განისაზღვრა  </w:t>
      </w:r>
      <w:r w:rsidR="008218D4">
        <w:rPr>
          <w:rFonts w:ascii="Sylfaen" w:hAnsi="Sylfaen" w:cs="Sylfaen"/>
          <w:lang w:val="ka-GE"/>
        </w:rPr>
        <w:t>913</w:t>
      </w:r>
      <w:r w:rsidR="008218D4">
        <w:rPr>
          <w:rFonts w:ascii="Sylfaen" w:hAnsi="Sylfaen" w:cs="Arial"/>
          <w:lang w:val="ka-GE"/>
        </w:rPr>
        <w:t xml:space="preserve"> 936.0  </w:t>
      </w:r>
      <w:r w:rsidR="008218D4" w:rsidRPr="003F1259">
        <w:rPr>
          <w:rFonts w:ascii="Sylfaen" w:hAnsi="Sylfaen" w:cs="Arial"/>
          <w:lang w:val="ka-GE"/>
        </w:rPr>
        <w:t xml:space="preserve">ათასი </w:t>
      </w:r>
      <w:r w:rsidR="008218D4" w:rsidRPr="003F1259">
        <w:rPr>
          <w:rFonts w:ascii="Sylfaen" w:hAnsi="Sylfaen" w:cs="Sylfaen"/>
          <w:lang w:val="ka-GE"/>
        </w:rPr>
        <w:t>ლარით</w:t>
      </w:r>
      <w:r w:rsidR="008218D4" w:rsidRPr="003F1259">
        <w:rPr>
          <w:rFonts w:ascii="Sylfaen" w:hAnsi="Sylfaen" w:cs="Arial"/>
          <w:lang w:val="ka-GE"/>
        </w:rPr>
        <w:t xml:space="preserve">, </w:t>
      </w:r>
      <w:r w:rsidR="008218D4" w:rsidRPr="003F1259">
        <w:rPr>
          <w:rFonts w:ascii="Sylfaen" w:hAnsi="Sylfaen" w:cs="Sylfaen"/>
          <w:lang w:val="ka-GE"/>
        </w:rPr>
        <w:t>საანგარიშო</w:t>
      </w:r>
      <w:r w:rsidR="008218D4" w:rsidRPr="003F1259">
        <w:rPr>
          <w:rFonts w:ascii="Sylfaen" w:hAnsi="Sylfaen" w:cs="Arial"/>
          <w:lang w:val="ka-GE"/>
        </w:rPr>
        <w:t xml:space="preserve"> </w:t>
      </w:r>
      <w:r w:rsidR="008218D4" w:rsidRPr="003F1259">
        <w:rPr>
          <w:rFonts w:ascii="Sylfaen" w:hAnsi="Sylfaen" w:cs="Sylfaen"/>
          <w:lang w:val="ka-GE"/>
        </w:rPr>
        <w:t>პერიოდში</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lang w:val="ka-GE"/>
        </w:rPr>
        <w:t xml:space="preserve">1 278 036.6 </w:t>
      </w:r>
      <w:r w:rsidR="008218D4" w:rsidRPr="003F1259">
        <w:rPr>
          <w:rFonts w:ascii="Sylfaen" w:hAnsi="Sylfaen" w:cs="Sylfaen"/>
          <w:lang w:val="ka-GE"/>
        </w:rPr>
        <w:t>ათასი</w:t>
      </w:r>
      <w:r w:rsidR="008218D4" w:rsidRPr="003F1259">
        <w:rPr>
          <w:rFonts w:ascii="Sylfaen" w:hAnsi="Sylfaen" w:cs="Arial"/>
          <w:lang w:val="ka-GE"/>
        </w:rPr>
        <w:t xml:space="preserve">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139.8</w:t>
      </w:r>
      <w:r w:rsidR="008218D4" w:rsidRPr="003F1259">
        <w:rPr>
          <w:rFonts w:ascii="Sylfaen" w:hAnsi="Sylfaen" w:cs="Arial"/>
          <w:lang w:val="ka-GE"/>
        </w:rPr>
        <w:t>%.</w:t>
      </w:r>
    </w:p>
    <w:p w:rsidR="00310DBA" w:rsidRPr="009F4C1D" w:rsidRDefault="00310DBA" w:rsidP="00D85C65">
      <w:pPr>
        <w:pStyle w:val="ListParagraph"/>
        <w:spacing w:after="0" w:line="240" w:lineRule="auto"/>
        <w:ind w:left="1571"/>
        <w:jc w:val="both"/>
        <w:rPr>
          <w:rFonts w:ascii="Sylfaen" w:hAnsi="Sylfaen" w:cs="Sylfaen"/>
          <w:b/>
          <w:highlight w:val="yellow"/>
          <w:lang w:val="ka-GE"/>
        </w:rPr>
      </w:pPr>
    </w:p>
    <w:p w:rsidR="00310DBA" w:rsidRPr="007812E5" w:rsidRDefault="00310DBA" w:rsidP="00D85C65">
      <w:pPr>
        <w:spacing w:after="0" w:line="240" w:lineRule="auto"/>
        <w:jc w:val="center"/>
        <w:rPr>
          <w:rFonts w:ascii="Sylfaen" w:hAnsi="Sylfaen" w:cs="Sylfaen"/>
          <w:b/>
          <w:lang w:val="fr-FR"/>
        </w:rPr>
      </w:pPr>
      <w:r w:rsidRPr="007812E5">
        <w:rPr>
          <w:rFonts w:ascii="Sylfaen" w:hAnsi="Sylfaen" w:cs="Sylfaen"/>
          <w:b/>
          <w:lang w:val="fr-FR"/>
        </w:rPr>
        <w:t>20</w:t>
      </w:r>
      <w:r w:rsidR="008B3B84" w:rsidRPr="007812E5">
        <w:rPr>
          <w:rFonts w:ascii="Sylfaen" w:hAnsi="Sylfaen" w:cs="Sylfaen"/>
          <w:b/>
          <w:lang w:val="ka-GE"/>
        </w:rPr>
        <w:t>2</w:t>
      </w:r>
      <w:r w:rsidR="008218D4">
        <w:rPr>
          <w:rFonts w:ascii="Sylfaen" w:hAnsi="Sylfaen" w:cs="Sylfaen"/>
          <w:b/>
          <w:lang w:val="ka-GE"/>
        </w:rPr>
        <w:t>2</w:t>
      </w:r>
      <w:r w:rsidRPr="007812E5">
        <w:rPr>
          <w:rFonts w:ascii="Sylfaen" w:hAnsi="Sylfaen" w:cs="Sylfaen"/>
          <w:b/>
          <w:lang w:val="fr-FR"/>
        </w:rPr>
        <w:t xml:space="preserve"> წლის </w:t>
      </w:r>
      <w:r w:rsidRPr="007812E5">
        <w:rPr>
          <w:rFonts w:ascii="Sylfaen" w:hAnsi="Sylfaen" w:cs="Sylfaen"/>
          <w:b/>
          <w:lang w:val="ka-GE"/>
        </w:rPr>
        <w:t>იანვარ-</w:t>
      </w:r>
      <w:r w:rsidR="006903E7" w:rsidRPr="007812E5">
        <w:rPr>
          <w:rFonts w:ascii="Sylfaen" w:hAnsi="Sylfaen" w:cs="Sylfaen"/>
          <w:b/>
          <w:lang w:val="ka-GE"/>
        </w:rPr>
        <w:t>სექტემბრ</w:t>
      </w:r>
      <w:r w:rsidRPr="007812E5">
        <w:rPr>
          <w:rFonts w:ascii="Sylfaen" w:hAnsi="Sylfaen" w:cs="Sylfaen"/>
          <w:b/>
          <w:lang w:val="ka-GE"/>
        </w:rPr>
        <w:t>ის</w:t>
      </w:r>
      <w:r w:rsidRPr="007812E5">
        <w:rPr>
          <w:rFonts w:ascii="Sylfaen" w:hAnsi="Sylfaen" w:cs="Sylfaen"/>
          <w:b/>
          <w:lang w:val="fr-FR"/>
        </w:rPr>
        <w:t xml:space="preserve"> ნაერთი ბიუჯეტის შემოსავლების</w:t>
      </w:r>
      <w:r w:rsidR="005A20A1" w:rsidRPr="007812E5">
        <w:rPr>
          <w:rFonts w:ascii="Sylfaen" w:hAnsi="Sylfaen" w:cs="Sylfaen"/>
          <w:b/>
          <w:lang w:val="fr-FR"/>
        </w:rPr>
        <w:t xml:space="preserve"> </w:t>
      </w:r>
      <w:r w:rsidRPr="007812E5">
        <w:rPr>
          <w:rFonts w:ascii="Sylfaen" w:hAnsi="Sylfaen" w:cs="Sylfaen"/>
          <w:b/>
          <w:lang w:val="fr-FR"/>
        </w:rPr>
        <w:t>შესრულების მაჩვენებლები</w:t>
      </w:r>
    </w:p>
    <w:p w:rsidR="005A20A1" w:rsidRPr="007812E5" w:rsidRDefault="005A20A1" w:rsidP="00D85C65">
      <w:pPr>
        <w:spacing w:after="0" w:line="240" w:lineRule="auto"/>
        <w:jc w:val="center"/>
        <w:rPr>
          <w:rFonts w:ascii="Sylfaen" w:hAnsi="Sylfaen" w:cs="Sylfaen"/>
          <w:b/>
          <w:lang w:val="fr-FR"/>
        </w:rPr>
      </w:pPr>
    </w:p>
    <w:p w:rsidR="00310DBA" w:rsidRPr="007812E5" w:rsidRDefault="00310DBA" w:rsidP="00D85C65">
      <w:pPr>
        <w:spacing w:after="0" w:line="240" w:lineRule="auto"/>
        <w:jc w:val="right"/>
        <w:rPr>
          <w:rFonts w:ascii="Sylfaen" w:hAnsi="Sylfaen" w:cs="Sylfaen"/>
          <w:i/>
          <w:sz w:val="18"/>
          <w:szCs w:val="18"/>
          <w:lang w:val="ka-GE"/>
        </w:rPr>
      </w:pPr>
      <w:r w:rsidRPr="007812E5">
        <w:rPr>
          <w:rFonts w:ascii="Sylfaen" w:hAnsi="Sylfaen" w:cs="Sylfaen"/>
          <w:i/>
          <w:sz w:val="18"/>
          <w:szCs w:val="18"/>
          <w:lang w:val="ka-GE"/>
        </w:rPr>
        <w:t>ათასი ლარი</w:t>
      </w:r>
    </w:p>
    <w:tbl>
      <w:tblPr>
        <w:tblW w:w="10255" w:type="dxa"/>
        <w:tblLook w:val="04A0" w:firstRow="1" w:lastRow="0" w:firstColumn="1" w:lastColumn="0" w:noHBand="0" w:noVBand="1"/>
      </w:tblPr>
      <w:tblGrid>
        <w:gridCol w:w="4315"/>
        <w:gridCol w:w="1440"/>
        <w:gridCol w:w="1530"/>
        <w:gridCol w:w="1530"/>
        <w:gridCol w:w="1440"/>
      </w:tblGrid>
      <w:tr w:rsidR="008218D4" w:rsidRPr="008218D4" w:rsidTr="00DD0624">
        <w:trPr>
          <w:trHeight w:val="288"/>
        </w:trPr>
        <w:tc>
          <w:tcPr>
            <w:tcW w:w="431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დასახელება</w:t>
            </w:r>
          </w:p>
        </w:tc>
        <w:tc>
          <w:tcPr>
            <w:tcW w:w="144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გეგმა</w:t>
            </w:r>
          </w:p>
        </w:tc>
        <w:tc>
          <w:tcPr>
            <w:tcW w:w="153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ფაქტი</w:t>
            </w:r>
          </w:p>
        </w:tc>
        <w:tc>
          <w:tcPr>
            <w:tcW w:w="153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 xml:space="preserve"> +/- </w:t>
            </w:r>
          </w:p>
        </w:tc>
        <w:tc>
          <w:tcPr>
            <w:tcW w:w="144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rPr>
                <w:rFonts w:ascii="Sylfaen" w:eastAsia="Times New Roman" w:hAnsi="Sylfaen" w:cs="Arial"/>
                <w:b/>
                <w:bCs/>
              </w:rPr>
            </w:pPr>
            <w:r w:rsidRPr="008218D4">
              <w:rPr>
                <w:rFonts w:ascii="Sylfaen" w:eastAsia="Times New Roman" w:hAnsi="Sylfaen" w:cs="Arial"/>
                <w:b/>
                <w:bCs/>
              </w:rPr>
              <w:t>შემოსავლები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12,649,767.2</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13,638,568.1</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988,800.9</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107.8</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rPr>
                <w:rFonts w:ascii="Sylfaen" w:eastAsia="Times New Roman" w:hAnsi="Sylfaen" w:cs="Arial"/>
                <w:b/>
                <w:bCs/>
                <w:sz w:val="20"/>
                <w:szCs w:val="20"/>
              </w:rPr>
            </w:pPr>
            <w:r w:rsidRPr="008218D4">
              <w:rPr>
                <w:rFonts w:ascii="Sylfaen" w:eastAsia="Times New Roman" w:hAnsi="Sylfaen" w:cs="Arial"/>
                <w:b/>
                <w:bCs/>
                <w:sz w:val="20"/>
                <w:szCs w:val="20"/>
                <w:lang w:val="ka-GE"/>
              </w:rPr>
              <w:t xml:space="preserve">   გადასახადები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11,498,000.0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12,066,942.2</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568,942.2</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104.9</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საშემოსავლო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3,458,000.0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3,729,901.9</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271,901.9</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107.9</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მოგების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1,298,000.0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1,560,741.4</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262,741.4</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120.2</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დამატებული ღირებულების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4,827,000.0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5,397,613.7</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570,613.7</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111.8</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აქციზი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1,305,000.0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1,401,476.9</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96,476.9</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107.4</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იმპორტის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59,000.0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87,001.9</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28,001.9</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147.5</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sz w:val="20"/>
                <w:szCs w:val="20"/>
              </w:rPr>
            </w:pPr>
            <w:r w:rsidRPr="008218D4">
              <w:rPr>
                <w:rFonts w:ascii="Sylfaen" w:eastAsia="Times New Roman" w:hAnsi="Sylfaen" w:cs="Arial"/>
                <w:sz w:val="20"/>
                <w:szCs w:val="20"/>
              </w:rPr>
              <w:t xml:space="preserve">  ქონების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408,000.0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469,368.4</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61,368.4</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115.0</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color w:val="000000"/>
                <w:sz w:val="20"/>
                <w:szCs w:val="20"/>
              </w:rPr>
            </w:pPr>
            <w:r w:rsidRPr="008218D4">
              <w:rPr>
                <w:rFonts w:ascii="Sylfaen" w:eastAsia="Times New Roman" w:hAnsi="Sylfaen" w:cs="Arial"/>
                <w:color w:val="000000"/>
                <w:sz w:val="20"/>
                <w:szCs w:val="20"/>
              </w:rPr>
              <w:t xml:space="preserve">  სხვა გადასახადი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143,000.0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rPr>
              <w:t>-579,162.0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-722,162.0</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color w:val="000000"/>
                <w:sz w:val="20"/>
                <w:szCs w:val="20"/>
              </w:rPr>
            </w:pPr>
            <w:r w:rsidRPr="008218D4">
              <w:rPr>
                <w:rFonts w:ascii="Sylfaen" w:eastAsia="Times New Roman" w:hAnsi="Sylfaen" w:cs="Arial"/>
                <w:color w:val="000000"/>
                <w:sz w:val="20"/>
                <w:szCs w:val="20"/>
                <w:lang w:val="ka-GE"/>
              </w:rPr>
              <w:t>-405.0</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1"/>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გრანტები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237,831.2</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293,589.3</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55,758.1</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123.4</w:t>
            </w:r>
          </w:p>
        </w:tc>
      </w:tr>
      <w:tr w:rsidR="008218D4" w:rsidRPr="008218D4" w:rsidTr="00DD0624">
        <w:trPr>
          <w:trHeight w:val="288"/>
        </w:trPr>
        <w:tc>
          <w:tcPr>
            <w:tcW w:w="431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1"/>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სხვა შემოსავლები</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913,936.0</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1,278,036.6</w:t>
            </w:r>
          </w:p>
        </w:tc>
        <w:tc>
          <w:tcPr>
            <w:tcW w:w="153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364,100.6</w:t>
            </w:r>
          </w:p>
        </w:tc>
        <w:tc>
          <w:tcPr>
            <w:tcW w:w="144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139.8</w:t>
            </w:r>
          </w:p>
        </w:tc>
      </w:tr>
    </w:tbl>
    <w:p w:rsidR="00310DBA" w:rsidRPr="006903E7" w:rsidRDefault="00310DBA" w:rsidP="00D85C65">
      <w:pPr>
        <w:spacing w:line="240" w:lineRule="auto"/>
        <w:jc w:val="both"/>
        <w:rPr>
          <w:rFonts w:ascii="Sylfaen" w:hAnsi="Sylfaen" w:cs="Sylfaen"/>
          <w:b/>
          <w:lang w:val="ka-GE"/>
        </w:rPr>
      </w:pPr>
    </w:p>
    <w:p w:rsidR="00B8786F" w:rsidRPr="006903E7" w:rsidRDefault="00B8786F" w:rsidP="00D85C65">
      <w:pPr>
        <w:spacing w:line="240" w:lineRule="auto"/>
        <w:jc w:val="both"/>
        <w:rPr>
          <w:rFonts w:ascii="Sylfaen" w:hAnsi="Sylfaen" w:cs="Arial"/>
          <w:lang w:val="ka-GE"/>
        </w:rPr>
      </w:pPr>
      <w:r w:rsidRPr="006903E7">
        <w:rPr>
          <w:rFonts w:ascii="Sylfaen" w:hAnsi="Sylfaen" w:cs="Sylfaen"/>
          <w:b/>
          <w:lang w:val="ka-GE"/>
        </w:rPr>
        <w:t>არაფინანსური</w:t>
      </w:r>
      <w:r w:rsidRPr="006903E7">
        <w:rPr>
          <w:rFonts w:ascii="Sylfaen" w:hAnsi="Sylfaen" w:cs="Arial"/>
          <w:b/>
          <w:lang w:val="ka-GE"/>
        </w:rPr>
        <w:t xml:space="preserve"> </w:t>
      </w:r>
      <w:r w:rsidRPr="006903E7">
        <w:rPr>
          <w:rFonts w:ascii="Sylfaen" w:hAnsi="Sylfaen" w:cs="Sylfaen"/>
          <w:b/>
          <w:lang w:val="ka-GE"/>
        </w:rPr>
        <w:t>აქტივების</w:t>
      </w:r>
      <w:r w:rsidRPr="006903E7">
        <w:rPr>
          <w:rFonts w:ascii="Sylfaen" w:hAnsi="Sylfaen" w:cs="Arial"/>
          <w:lang w:val="ka-GE"/>
        </w:rPr>
        <w:t xml:space="preserve"> </w:t>
      </w:r>
      <w:r w:rsidR="006903E7" w:rsidRPr="006903E7">
        <w:rPr>
          <w:rFonts w:ascii="Sylfaen" w:hAnsi="Sylfaen" w:cs="Sylfaen"/>
          <w:lang w:val="ka-GE"/>
        </w:rPr>
        <w:t>კლებიდან</w:t>
      </w:r>
      <w:r w:rsidR="006903E7" w:rsidRPr="006903E7">
        <w:rPr>
          <w:rFonts w:ascii="Sylfaen" w:hAnsi="Sylfaen" w:cs="Arial"/>
          <w:lang w:val="ka-GE"/>
        </w:rPr>
        <w:t xml:space="preserve"> </w:t>
      </w:r>
      <w:r w:rsidR="006903E7" w:rsidRPr="006903E7">
        <w:rPr>
          <w:rFonts w:ascii="Sylfaen" w:hAnsi="Sylfaen" w:cs="Sylfaen"/>
          <w:lang w:val="ka-GE"/>
        </w:rPr>
        <w:t>მობილიზებულ</w:t>
      </w:r>
      <w:r w:rsidR="006903E7" w:rsidRPr="006903E7">
        <w:rPr>
          <w:rFonts w:ascii="Sylfaen" w:hAnsi="Sylfaen" w:cs="Arial"/>
          <w:lang w:val="ka-GE"/>
        </w:rPr>
        <w:t xml:space="preserve"> </w:t>
      </w:r>
      <w:r w:rsidR="006903E7" w:rsidRPr="006903E7">
        <w:rPr>
          <w:rFonts w:ascii="Sylfaen" w:hAnsi="Sylfaen" w:cs="Sylfaen"/>
          <w:lang w:val="ka-GE"/>
        </w:rPr>
        <w:t>იქნა</w:t>
      </w:r>
      <w:r w:rsidR="006903E7" w:rsidRPr="006903E7">
        <w:rPr>
          <w:rFonts w:ascii="Sylfaen" w:hAnsi="Sylfaen" w:cs="Arial"/>
          <w:lang w:val="ka-GE"/>
        </w:rPr>
        <w:t xml:space="preserve"> </w:t>
      </w:r>
      <w:r w:rsidR="008218D4">
        <w:rPr>
          <w:rFonts w:ascii="Sylfaen" w:hAnsi="Sylfaen" w:cs="Arial"/>
          <w:lang w:val="ka-GE"/>
        </w:rPr>
        <w:t>315 034.4</w:t>
      </w:r>
      <w:r w:rsidR="008218D4" w:rsidRPr="00B364E7">
        <w:rPr>
          <w:rFonts w:ascii="Sylfaen" w:hAnsi="Sylfaen" w:cs="Arial"/>
        </w:rPr>
        <w:t xml:space="preserve"> </w:t>
      </w:r>
      <w:r w:rsidR="008218D4" w:rsidRPr="003F1259">
        <w:rPr>
          <w:rFonts w:ascii="Sylfaen" w:hAnsi="Sylfaen" w:cs="Sylfaen"/>
          <w:lang w:val="ka-GE"/>
        </w:rPr>
        <w:t>ათასი</w:t>
      </w:r>
      <w:r w:rsidR="008218D4" w:rsidRPr="003F1259">
        <w:rPr>
          <w:rFonts w:ascii="Sylfaen" w:hAnsi="Sylfaen" w:cs="Arial"/>
          <w:lang w:val="ka-GE"/>
        </w:rPr>
        <w:t xml:space="preserve">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რაც</w:t>
      </w:r>
      <w:r w:rsidR="008218D4" w:rsidRPr="003F1259">
        <w:rPr>
          <w:rFonts w:ascii="Sylfaen" w:hAnsi="Sylfaen" w:cs="Arial"/>
          <w:lang w:val="ka-GE"/>
        </w:rPr>
        <w:t xml:space="preserve"> </w:t>
      </w:r>
      <w:r w:rsidR="008218D4" w:rsidRPr="003F1259">
        <w:rPr>
          <w:rFonts w:ascii="Sylfaen" w:hAnsi="Sylfaen" w:cs="Arial"/>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305 800.0</w:t>
      </w:r>
      <w:r w:rsidR="008218D4" w:rsidRPr="003F1259">
        <w:rPr>
          <w:rFonts w:ascii="Sylfaen" w:hAnsi="Sylfaen" w:cs="Arial"/>
          <w:lang w:val="ka-GE"/>
        </w:rPr>
        <w:t xml:space="preserve"> ათასი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Pr>
          <w:rFonts w:ascii="Sylfaen" w:hAnsi="Sylfaen" w:cs="Arial"/>
          <w:lang w:val="ka-GE"/>
        </w:rPr>
        <w:t>103.0</w:t>
      </w:r>
      <w:r w:rsidR="008218D4" w:rsidRPr="003F1259">
        <w:rPr>
          <w:rFonts w:ascii="Sylfaen" w:hAnsi="Sylfaen" w:cs="Arial"/>
          <w:lang w:val="ka-GE"/>
        </w:rPr>
        <w:t>%-</w:t>
      </w:r>
      <w:r w:rsidR="008218D4" w:rsidRPr="003F1259">
        <w:rPr>
          <w:rFonts w:ascii="Sylfaen" w:hAnsi="Sylfaen" w:cs="Sylfaen"/>
          <w:lang w:val="ka-GE"/>
        </w:rPr>
        <w:t>ია</w:t>
      </w:r>
      <w:r w:rsidR="008218D4" w:rsidRPr="003F1259">
        <w:rPr>
          <w:rFonts w:ascii="Sylfaen" w:hAnsi="Sylfaen" w:cs="Arial"/>
          <w:lang w:val="ka-GE"/>
        </w:rPr>
        <w:t>.</w:t>
      </w:r>
    </w:p>
    <w:p w:rsidR="008B3B84" w:rsidRPr="009F4C1D" w:rsidRDefault="00B8786F" w:rsidP="00D85C65">
      <w:pPr>
        <w:spacing w:line="240" w:lineRule="auto"/>
        <w:jc w:val="both"/>
        <w:rPr>
          <w:rFonts w:ascii="Sylfaen" w:hAnsi="Sylfaen" w:cs="Arial"/>
          <w:highlight w:val="yellow"/>
        </w:rPr>
      </w:pPr>
      <w:r w:rsidRPr="006903E7">
        <w:rPr>
          <w:rFonts w:ascii="Sylfaen" w:hAnsi="Sylfaen" w:cs="Sylfaen"/>
          <w:b/>
          <w:lang w:val="ka-GE"/>
        </w:rPr>
        <w:lastRenderedPageBreak/>
        <w:t>ფინანსური</w:t>
      </w:r>
      <w:r w:rsidRPr="006903E7">
        <w:rPr>
          <w:rFonts w:ascii="Sylfaen" w:hAnsi="Sylfaen" w:cs="Arial"/>
          <w:b/>
          <w:lang w:val="ka-GE"/>
        </w:rPr>
        <w:t xml:space="preserve"> </w:t>
      </w:r>
      <w:r w:rsidRPr="006903E7">
        <w:rPr>
          <w:rFonts w:ascii="Sylfaen" w:hAnsi="Sylfaen" w:cs="Sylfaen"/>
          <w:b/>
          <w:lang w:val="ka-GE"/>
        </w:rPr>
        <w:t>აქტივების</w:t>
      </w:r>
      <w:r w:rsidRPr="006903E7">
        <w:rPr>
          <w:rFonts w:ascii="Sylfaen" w:hAnsi="Sylfaen" w:cs="Arial"/>
          <w:lang w:val="ka-GE"/>
        </w:rPr>
        <w:t xml:space="preserve"> </w:t>
      </w:r>
      <w:r w:rsidRPr="006903E7">
        <w:rPr>
          <w:rFonts w:ascii="Sylfaen" w:hAnsi="Sylfaen" w:cs="Arial"/>
        </w:rPr>
        <w:t xml:space="preserve"> </w:t>
      </w:r>
      <w:r w:rsidR="006903E7" w:rsidRPr="006903E7">
        <w:rPr>
          <w:rFonts w:ascii="Sylfaen" w:hAnsi="Sylfaen" w:cs="Sylfaen"/>
          <w:lang w:val="ka-GE"/>
        </w:rPr>
        <w:t>კლებიდან</w:t>
      </w:r>
      <w:r w:rsidR="006903E7" w:rsidRPr="006903E7">
        <w:rPr>
          <w:rFonts w:ascii="Sylfaen" w:hAnsi="Sylfaen" w:cs="Sylfaen"/>
        </w:rPr>
        <w:t xml:space="preserve"> </w:t>
      </w:r>
      <w:r w:rsidR="006903E7" w:rsidRPr="006903E7">
        <w:rPr>
          <w:rFonts w:ascii="Sylfaen" w:hAnsi="Sylfaen" w:cs="Sylfaen"/>
          <w:lang w:val="ka-GE"/>
        </w:rPr>
        <w:t xml:space="preserve"> მობილიზებულ</w:t>
      </w:r>
      <w:r w:rsidR="006903E7" w:rsidRPr="006903E7">
        <w:rPr>
          <w:rFonts w:ascii="Sylfaen" w:hAnsi="Sylfaen" w:cs="Arial"/>
          <w:lang w:val="ka-GE"/>
        </w:rPr>
        <w:t xml:space="preserve"> </w:t>
      </w:r>
      <w:r w:rsidR="006903E7" w:rsidRPr="006903E7">
        <w:rPr>
          <w:rFonts w:ascii="Sylfaen" w:hAnsi="Sylfaen" w:cs="Sylfaen"/>
          <w:lang w:val="ka-GE"/>
        </w:rPr>
        <w:t xml:space="preserve">იქნა </w:t>
      </w:r>
      <w:r w:rsidR="006903E7" w:rsidRPr="006903E7">
        <w:rPr>
          <w:rFonts w:ascii="Sylfaen" w:hAnsi="Sylfaen" w:cs="Arial"/>
          <w:lang w:val="ka-GE"/>
        </w:rPr>
        <w:t xml:space="preserve"> </w:t>
      </w:r>
      <w:r w:rsidR="008218D4">
        <w:rPr>
          <w:rFonts w:ascii="Sylfaen" w:hAnsi="Sylfaen" w:cs="Arial"/>
          <w:lang w:val="ka-GE"/>
        </w:rPr>
        <w:t>74 896.0</w:t>
      </w:r>
      <w:r w:rsidR="008218D4" w:rsidRPr="003F1259">
        <w:rPr>
          <w:rFonts w:ascii="Sylfaen" w:hAnsi="Sylfaen" w:cs="Arial"/>
          <w:lang w:val="ka-GE"/>
        </w:rPr>
        <w:t xml:space="preserve"> </w:t>
      </w:r>
      <w:r w:rsidR="008218D4" w:rsidRPr="003F1259">
        <w:rPr>
          <w:rFonts w:ascii="Sylfaen" w:hAnsi="Sylfaen" w:cs="Arial"/>
        </w:rPr>
        <w:t xml:space="preserve"> </w:t>
      </w:r>
      <w:r w:rsidR="008218D4" w:rsidRPr="003F1259">
        <w:rPr>
          <w:rFonts w:ascii="Sylfaen" w:hAnsi="Sylfaen" w:cs="Arial"/>
          <w:lang w:val="ka-GE"/>
        </w:rPr>
        <w:t xml:space="preserve">ათასი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რაც</w:t>
      </w:r>
      <w:r w:rsidR="008218D4" w:rsidRPr="003F1259">
        <w:rPr>
          <w:rFonts w:ascii="Sylfaen" w:hAnsi="Sylfaen" w:cs="Sylfaen"/>
        </w:rPr>
        <w:t xml:space="preserve">  </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მაჩვენებელის</w:t>
      </w:r>
      <w:r w:rsidR="008218D4" w:rsidRPr="003F1259">
        <w:rPr>
          <w:rFonts w:ascii="Sylfaen" w:hAnsi="Sylfaen" w:cs="Arial"/>
          <w:lang w:val="ka-GE"/>
        </w:rPr>
        <w:t xml:space="preserve">  (</w:t>
      </w:r>
      <w:r w:rsidR="008218D4">
        <w:rPr>
          <w:rFonts w:ascii="Sylfaen" w:hAnsi="Sylfaen" w:cs="Arial"/>
          <w:lang w:val="ka-GE"/>
        </w:rPr>
        <w:t>81 000.0</w:t>
      </w:r>
      <w:r w:rsidR="008218D4" w:rsidRPr="003F1259">
        <w:rPr>
          <w:rFonts w:ascii="Sylfaen" w:hAnsi="Sylfaen" w:cs="Arial"/>
          <w:lang w:val="ka-GE"/>
        </w:rPr>
        <w:t xml:space="preserve"> </w:t>
      </w:r>
      <w:r w:rsidR="008218D4" w:rsidRPr="003F1259">
        <w:rPr>
          <w:rFonts w:ascii="Sylfaen" w:hAnsi="Sylfaen" w:cs="Sylfaen"/>
          <w:lang w:val="ka-GE"/>
        </w:rPr>
        <w:t>ათასი</w:t>
      </w:r>
      <w:r w:rsidR="008218D4" w:rsidRPr="003F1259">
        <w:rPr>
          <w:rFonts w:ascii="Sylfaen" w:hAnsi="Sylfaen" w:cs="Arial"/>
          <w:lang w:val="ka-GE"/>
        </w:rPr>
        <w:t xml:space="preserve">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Pr>
          <w:rFonts w:ascii="Sylfaen" w:hAnsi="Sylfaen" w:cs="Arial"/>
          <w:lang w:val="ka-GE"/>
        </w:rPr>
        <w:t>92.5</w:t>
      </w:r>
      <w:r w:rsidR="008218D4" w:rsidRPr="003F1259">
        <w:rPr>
          <w:rFonts w:ascii="Sylfaen" w:hAnsi="Sylfaen" w:cs="Arial"/>
          <w:lang w:val="ka-GE"/>
        </w:rPr>
        <w:t>%-</w:t>
      </w:r>
      <w:r w:rsidR="008218D4" w:rsidRPr="003F1259">
        <w:rPr>
          <w:rFonts w:ascii="Sylfaen" w:hAnsi="Sylfaen" w:cs="Sylfaen"/>
          <w:lang w:val="ka-GE"/>
        </w:rPr>
        <w:t>ია</w:t>
      </w:r>
      <w:r w:rsidR="008218D4" w:rsidRPr="003F1259">
        <w:rPr>
          <w:rFonts w:ascii="Sylfaen" w:hAnsi="Sylfaen" w:cs="Arial"/>
          <w:lang w:val="ka-GE"/>
        </w:rPr>
        <w:t>.</w:t>
      </w:r>
    </w:p>
    <w:p w:rsidR="000B71B9" w:rsidRPr="00F5024E" w:rsidRDefault="001C1BB8" w:rsidP="00D85C65">
      <w:pPr>
        <w:spacing w:line="240" w:lineRule="auto"/>
        <w:rPr>
          <w:rFonts w:ascii="Sylfaen" w:hAnsi="Sylfaen"/>
          <w:b/>
          <w:lang w:val="ka-GE"/>
        </w:rPr>
      </w:pPr>
      <w:r w:rsidRPr="00F5024E">
        <w:rPr>
          <w:rFonts w:ascii="Sylfaen" w:hAnsi="Sylfaen"/>
          <w:b/>
          <w:lang w:val="ka-GE"/>
        </w:rPr>
        <w:t>ნაერთი ბიუჯეტის დეფიციტი</w:t>
      </w:r>
    </w:p>
    <w:p w:rsidR="00DD4E14" w:rsidRPr="00F5024E" w:rsidRDefault="00DD4E14" w:rsidP="00D85C65">
      <w:pPr>
        <w:spacing w:line="240" w:lineRule="auto"/>
        <w:jc w:val="both"/>
        <w:rPr>
          <w:rFonts w:ascii="Sylfaen" w:hAnsi="Sylfaen" w:cs="Sylfaen"/>
          <w:noProof/>
          <w:lang w:val="ka-GE"/>
        </w:rPr>
      </w:pPr>
      <w:r w:rsidRPr="00F5024E">
        <w:rPr>
          <w:rFonts w:ascii="Sylfaen" w:hAnsi="Sylfaen" w:cs="Sylfaen"/>
          <w:noProof/>
          <w:lang w:val="ka-GE"/>
        </w:rPr>
        <w:t>20</w:t>
      </w:r>
      <w:r w:rsidR="00C42B9B" w:rsidRPr="00F5024E">
        <w:rPr>
          <w:rFonts w:ascii="Sylfaen" w:hAnsi="Sylfaen" w:cs="Sylfaen"/>
          <w:noProof/>
        </w:rPr>
        <w:t>2</w:t>
      </w:r>
      <w:r w:rsidR="00943CDA" w:rsidRPr="00F5024E">
        <w:rPr>
          <w:rFonts w:ascii="Sylfaen" w:hAnsi="Sylfaen" w:cs="Sylfaen"/>
          <w:noProof/>
        </w:rPr>
        <w:t>2</w:t>
      </w:r>
      <w:r w:rsidRPr="00F5024E">
        <w:rPr>
          <w:rFonts w:ascii="Sylfaen" w:hAnsi="Sylfaen" w:cs="Sylfaen"/>
          <w:noProof/>
          <w:lang w:val="ka-GE"/>
        </w:rPr>
        <w:t xml:space="preserve"> წლის ნაერთი ბიუჯეტის დეფიციტის დაგეგმილი მაჩვენებელი განისაზღვრა </w:t>
      </w:r>
      <w:r w:rsidR="00943CDA" w:rsidRPr="00F5024E">
        <w:rPr>
          <w:rFonts w:ascii="Sylfaen" w:hAnsi="Sylfaen" w:cs="Sylfaen"/>
          <w:noProof/>
          <w:lang w:val="ka-GE"/>
        </w:rPr>
        <w:t>4</w:t>
      </w:r>
      <w:r w:rsidRPr="00F5024E">
        <w:rPr>
          <w:rFonts w:ascii="Sylfaen" w:hAnsi="Sylfaen" w:cs="Sylfaen"/>
          <w:noProof/>
          <w:lang w:val="ka-GE"/>
        </w:rPr>
        <w:t>.</w:t>
      </w:r>
      <w:r w:rsidR="00943CDA" w:rsidRPr="00F5024E">
        <w:rPr>
          <w:rFonts w:ascii="Sylfaen" w:hAnsi="Sylfaen" w:cs="Sylfaen"/>
          <w:noProof/>
          <w:lang w:val="ka-GE"/>
        </w:rPr>
        <w:t>3</w:t>
      </w:r>
      <w:r w:rsidRPr="00F5024E">
        <w:rPr>
          <w:rFonts w:ascii="Sylfaen" w:hAnsi="Sylfaen" w:cs="Sylfaen"/>
          <w:noProof/>
          <w:lang w:val="ka-GE"/>
        </w:rPr>
        <w:t>%-ის ფარგლებში. საანგარიშო პერიოდში აღნიშნული მაჩვენებელი</w:t>
      </w:r>
      <w:r w:rsidR="00D5292E" w:rsidRPr="00F5024E">
        <w:rPr>
          <w:rFonts w:ascii="Sylfaen" w:hAnsi="Sylfaen" w:cs="Sylfaen"/>
          <w:noProof/>
          <w:lang w:val="ka-GE"/>
        </w:rPr>
        <w:t xml:space="preserve"> </w:t>
      </w:r>
      <w:r w:rsidRPr="00F5024E">
        <w:rPr>
          <w:rFonts w:ascii="Sylfaen" w:hAnsi="Sylfaen" w:cs="Sylfaen"/>
          <w:noProof/>
          <w:lang w:val="ka-GE"/>
        </w:rPr>
        <w:t xml:space="preserve">შეადგენს </w:t>
      </w:r>
      <w:r w:rsidR="00943CDA" w:rsidRPr="00F5024E">
        <w:rPr>
          <w:rFonts w:ascii="Sylfaen" w:hAnsi="Sylfaen" w:cs="Sylfaen"/>
          <w:noProof/>
          <w:lang w:val="ka-GE"/>
        </w:rPr>
        <w:t>872</w:t>
      </w:r>
      <w:r w:rsidRPr="00F5024E">
        <w:rPr>
          <w:rFonts w:ascii="Sylfaen" w:hAnsi="Sylfaen" w:cs="Sylfaen"/>
          <w:noProof/>
          <w:lang w:val="ka-GE"/>
        </w:rPr>
        <w:t>.</w:t>
      </w:r>
      <w:r w:rsidR="00943CDA" w:rsidRPr="00F5024E">
        <w:rPr>
          <w:rFonts w:ascii="Sylfaen" w:hAnsi="Sylfaen" w:cs="Sylfaen"/>
          <w:noProof/>
          <w:lang w:val="ka-GE"/>
        </w:rPr>
        <w:t>9</w:t>
      </w:r>
      <w:r w:rsidRPr="00F5024E">
        <w:rPr>
          <w:rFonts w:ascii="Sylfaen" w:hAnsi="Sylfaen" w:cs="Sylfaen"/>
          <w:noProof/>
          <w:lang w:val="ka-GE"/>
        </w:rPr>
        <w:t xml:space="preserve"> მლნ ლარს, რაც მთლიანი შიდა პროდუქტის </w:t>
      </w:r>
      <w:r w:rsidR="00D5292E" w:rsidRPr="00F5024E">
        <w:rPr>
          <w:rFonts w:ascii="Sylfaen" w:hAnsi="Sylfaen" w:cs="Sylfaen"/>
          <w:noProof/>
        </w:rPr>
        <w:t>1</w:t>
      </w:r>
      <w:r w:rsidR="00D5292E" w:rsidRPr="00F5024E">
        <w:rPr>
          <w:rFonts w:ascii="Sylfaen" w:hAnsi="Sylfaen" w:cs="Sylfaen"/>
          <w:noProof/>
          <w:lang w:val="ka-GE"/>
        </w:rPr>
        <w:t>.</w:t>
      </w:r>
      <w:r w:rsidR="00F5024E" w:rsidRPr="00F5024E">
        <w:rPr>
          <w:rFonts w:ascii="Sylfaen" w:hAnsi="Sylfaen" w:cs="Sylfaen"/>
          <w:noProof/>
          <w:lang w:val="ka-GE"/>
        </w:rPr>
        <w:t>2</w:t>
      </w:r>
      <w:r w:rsidRPr="00F5024E">
        <w:rPr>
          <w:rFonts w:ascii="Sylfaen" w:hAnsi="Sylfaen" w:cs="Sylfaen"/>
          <w:noProof/>
          <w:lang w:val="ka-GE"/>
        </w:rPr>
        <w:t xml:space="preserve"> %-ია.</w:t>
      </w:r>
    </w:p>
    <w:p w:rsidR="001C7784" w:rsidRPr="00943CDA" w:rsidRDefault="001C7784" w:rsidP="00D85C65">
      <w:pPr>
        <w:spacing w:line="240" w:lineRule="auto"/>
        <w:jc w:val="both"/>
        <w:rPr>
          <w:rFonts w:ascii="Sylfaen" w:hAnsi="Sylfaen" w:cs="Sylfaen"/>
          <w:noProof/>
          <w:lang w:val="ka-GE"/>
        </w:rPr>
      </w:pPr>
      <w:r w:rsidRPr="00943CDA">
        <w:rPr>
          <w:rFonts w:eastAsia="Times New Roman"/>
          <w:b/>
          <w:noProof/>
          <w:lang w:val="sv-SE"/>
        </w:rPr>
        <w:t>„</w:t>
      </w:r>
      <w:r w:rsidRPr="00943CDA">
        <w:rPr>
          <w:rFonts w:ascii="Sylfaen" w:eastAsia="Times New Roman" w:hAnsi="Sylfaen" w:cs="Sylfaen"/>
          <w:b/>
          <w:noProof/>
          <w:lang w:val="sv-SE"/>
        </w:rPr>
        <w:t>ეკონომიკური</w:t>
      </w:r>
      <w:r w:rsidRPr="00943CDA">
        <w:rPr>
          <w:rFonts w:eastAsia="Times New Roman"/>
          <w:b/>
          <w:noProof/>
          <w:lang w:val="sv-SE"/>
        </w:rPr>
        <w:t xml:space="preserve"> </w:t>
      </w:r>
      <w:r w:rsidRPr="00943CDA">
        <w:rPr>
          <w:rFonts w:ascii="Sylfaen" w:eastAsia="Times New Roman" w:hAnsi="Sylfaen" w:cs="Sylfaen"/>
          <w:b/>
          <w:noProof/>
          <w:lang w:val="sv-SE"/>
        </w:rPr>
        <w:t>თავისუფლების</w:t>
      </w:r>
      <w:r w:rsidRPr="00943CDA">
        <w:rPr>
          <w:rFonts w:eastAsia="Times New Roman"/>
          <w:b/>
          <w:noProof/>
          <w:lang w:val="sv-SE"/>
        </w:rPr>
        <w:t xml:space="preserve"> </w:t>
      </w:r>
      <w:r w:rsidRPr="00943CDA">
        <w:rPr>
          <w:rFonts w:ascii="Sylfaen" w:eastAsia="Times New Roman" w:hAnsi="Sylfaen" w:cs="Sylfaen"/>
          <w:b/>
          <w:noProof/>
          <w:lang w:val="sv-SE"/>
        </w:rPr>
        <w:t>შესახებ</w:t>
      </w:r>
      <w:r w:rsidRPr="00943CDA">
        <w:rPr>
          <w:rFonts w:eastAsia="Times New Roman"/>
          <w:b/>
          <w:noProof/>
          <w:lang w:val="sv-SE"/>
        </w:rPr>
        <w:t xml:space="preserve">“ </w:t>
      </w:r>
      <w:r w:rsidRPr="00943CDA">
        <w:rPr>
          <w:rFonts w:ascii="Sylfaen" w:eastAsia="Times New Roman" w:hAnsi="Sylfaen" w:cs="Sylfaen"/>
          <w:b/>
          <w:noProof/>
          <w:lang w:val="sv-SE"/>
        </w:rPr>
        <w:t>საქართველოს</w:t>
      </w:r>
      <w:r w:rsidRPr="00943CDA">
        <w:rPr>
          <w:rFonts w:eastAsia="Times New Roman"/>
          <w:b/>
          <w:noProof/>
          <w:lang w:val="sv-SE"/>
        </w:rPr>
        <w:t xml:space="preserve"> </w:t>
      </w:r>
      <w:r w:rsidRPr="00943CDA">
        <w:rPr>
          <w:rFonts w:ascii="Sylfaen" w:eastAsia="Times New Roman" w:hAnsi="Sylfaen" w:cs="Sylfaen"/>
          <w:b/>
          <w:noProof/>
          <w:lang w:val="sv-SE"/>
        </w:rPr>
        <w:t>ორგანული</w:t>
      </w:r>
      <w:r w:rsidRPr="00943CDA">
        <w:rPr>
          <w:rFonts w:eastAsia="Times New Roman"/>
          <w:b/>
          <w:noProof/>
          <w:lang w:val="sv-SE"/>
        </w:rPr>
        <w:t xml:space="preserve"> </w:t>
      </w:r>
      <w:r w:rsidRPr="00943CDA">
        <w:rPr>
          <w:rFonts w:ascii="Sylfaen" w:eastAsia="Times New Roman" w:hAnsi="Sylfaen" w:cs="Sylfaen"/>
          <w:b/>
          <w:noProof/>
          <w:lang w:val="sv-SE"/>
        </w:rPr>
        <w:t>კანონით</w:t>
      </w:r>
      <w:r w:rsidRPr="00943CDA">
        <w:rPr>
          <w:rFonts w:eastAsia="Times New Roman"/>
          <w:b/>
          <w:noProof/>
          <w:lang w:val="sv-SE"/>
        </w:rPr>
        <w:t xml:space="preserve"> </w:t>
      </w:r>
      <w:r w:rsidRPr="00943CDA">
        <w:rPr>
          <w:rFonts w:ascii="Sylfaen" w:eastAsia="Times New Roman" w:hAnsi="Sylfaen" w:cs="Sylfaen"/>
          <w:b/>
          <w:noProof/>
          <w:lang w:val="sv-SE"/>
        </w:rPr>
        <w:t>დადგენილი</w:t>
      </w:r>
      <w:r w:rsidRPr="00943CDA">
        <w:rPr>
          <w:b/>
          <w:noProof/>
          <w:lang w:val="sv-SE"/>
        </w:rPr>
        <w:t xml:space="preserve"> </w:t>
      </w:r>
      <w:r w:rsidRPr="00943CDA">
        <w:rPr>
          <w:rFonts w:ascii="Sylfaen" w:eastAsia="Times New Roman" w:hAnsi="Sylfaen" w:cs="Sylfaen"/>
          <w:b/>
          <w:noProof/>
          <w:lang w:val="sv-SE"/>
        </w:rPr>
        <w:t>ზღვრულ</w:t>
      </w:r>
      <w:r w:rsidRPr="00943CDA">
        <w:rPr>
          <w:rFonts w:eastAsia="Times New Roman"/>
          <w:b/>
          <w:noProof/>
          <w:lang w:val="sv-SE"/>
        </w:rPr>
        <w:t xml:space="preserve"> </w:t>
      </w:r>
      <w:r w:rsidRPr="00943CDA">
        <w:rPr>
          <w:rFonts w:ascii="Sylfaen" w:eastAsia="Times New Roman" w:hAnsi="Sylfaen" w:cs="Sylfaen"/>
          <w:b/>
          <w:noProof/>
          <w:lang w:val="sv-SE"/>
        </w:rPr>
        <w:t>პარამეტრებთან</w:t>
      </w:r>
      <w:r w:rsidRPr="00943CDA">
        <w:rPr>
          <w:rFonts w:eastAsia="Times New Roman"/>
          <w:b/>
          <w:noProof/>
          <w:lang w:val="sv-SE"/>
        </w:rPr>
        <w:t xml:space="preserve"> </w:t>
      </w:r>
    </w:p>
    <w:p w:rsidR="001C7784" w:rsidRPr="00943CDA" w:rsidRDefault="001C7784" w:rsidP="00D85C65">
      <w:pPr>
        <w:spacing w:line="240" w:lineRule="auto"/>
        <w:jc w:val="both"/>
        <w:rPr>
          <w:rFonts w:ascii="Sylfaen" w:hAnsi="Sylfaen" w:cs="Sylfaen"/>
          <w:noProof/>
          <w:lang w:val="ka-GE"/>
        </w:rPr>
      </w:pPr>
      <w:r w:rsidRPr="00943CDA">
        <w:rPr>
          <w:rFonts w:ascii="Sylfaen" w:hAnsi="Sylfaen" w:cs="Sylfaen"/>
          <w:noProof/>
          <w:lang w:val="ka-GE"/>
        </w:rPr>
        <w:t xml:space="preserve">„ეკონომიკური თავისუფლების შესახებ“ საქართველოს ორგანული კანონით დადგენილი სახელმწიფოს ერთიანი ბიუჯეტის დეფიციტის მთლიან შიდა პროდუქტთან შეფარდების ზღვრული მოცულობა შეადგენს არაუმეტეს 3%-ს. </w:t>
      </w:r>
      <w:r w:rsidR="00D5292E" w:rsidRPr="00943CDA">
        <w:rPr>
          <w:rFonts w:ascii="Sylfaen" w:hAnsi="Sylfaen"/>
        </w:rPr>
        <w:t xml:space="preserve">COVID-19 </w:t>
      </w:r>
      <w:r w:rsidR="00D5292E" w:rsidRPr="00943CDA">
        <w:rPr>
          <w:rFonts w:ascii="Sylfaen" w:hAnsi="Sylfaen"/>
          <w:lang w:val="ka-GE"/>
        </w:rPr>
        <w:t>გამოწვეული კრიზისის გათვალისწინებით 20</w:t>
      </w:r>
      <w:r w:rsidR="00D5292E" w:rsidRPr="00943CDA">
        <w:rPr>
          <w:rFonts w:ascii="Sylfaen" w:hAnsi="Sylfaen"/>
        </w:rPr>
        <w:t>2</w:t>
      </w:r>
      <w:r w:rsidR="00943CDA" w:rsidRPr="00943CDA">
        <w:rPr>
          <w:rFonts w:ascii="Sylfaen" w:hAnsi="Sylfaen"/>
          <w:lang w:val="ka-GE"/>
        </w:rPr>
        <w:t>2</w:t>
      </w:r>
      <w:r w:rsidR="00D5292E" w:rsidRPr="00943CDA">
        <w:rPr>
          <w:rFonts w:ascii="Sylfaen" w:hAnsi="Sylfaen"/>
          <w:lang w:val="ka-GE"/>
        </w:rPr>
        <w:t xml:space="preserve"> წლის </w:t>
      </w:r>
      <w:r w:rsidR="00D5292E" w:rsidRPr="00943CDA">
        <w:rPr>
          <w:rFonts w:ascii="Sylfaen" w:hAnsi="Sylfaen"/>
        </w:rPr>
        <w:t>სახელმწიფოს ერთიანი ბიუჯეტის დეფიციტი</w:t>
      </w:r>
      <w:r w:rsidR="00D5292E" w:rsidRPr="00943CDA">
        <w:rPr>
          <w:rFonts w:ascii="Sylfaen" w:hAnsi="Sylfaen"/>
          <w:lang w:val="ka-GE"/>
        </w:rPr>
        <w:t>, 202</w:t>
      </w:r>
      <w:r w:rsidR="00943CDA" w:rsidRPr="00943CDA">
        <w:rPr>
          <w:rFonts w:ascii="Sylfaen" w:hAnsi="Sylfaen"/>
          <w:lang w:val="ka-GE"/>
        </w:rPr>
        <w:t>2</w:t>
      </w:r>
      <w:r w:rsidR="00D5292E" w:rsidRPr="00943CDA">
        <w:rPr>
          <w:rFonts w:ascii="Sylfaen" w:hAnsi="Sylfaen"/>
          <w:lang w:val="ka-GE"/>
        </w:rPr>
        <w:t xml:space="preserve"> წლის სახელმწიფო ბიუჯეტი</w:t>
      </w:r>
      <w:r w:rsidR="00D5292E" w:rsidRPr="00943CDA">
        <w:rPr>
          <w:rFonts w:ascii="Sylfaen" w:hAnsi="Sylfaen"/>
        </w:rPr>
        <w:t xml:space="preserve"> </w:t>
      </w:r>
      <w:r w:rsidR="00D5292E" w:rsidRPr="00943CDA">
        <w:rPr>
          <w:rFonts w:ascii="Sylfaen" w:hAnsi="Sylfaen"/>
          <w:lang w:val="ka-GE"/>
        </w:rPr>
        <w:t xml:space="preserve">დაიგეგმა, ორგანული კანონით განსაზღვრულ ზღვარს მიღმა - </w:t>
      </w:r>
      <w:r w:rsidR="00943CDA" w:rsidRPr="00943CDA">
        <w:rPr>
          <w:rFonts w:ascii="Sylfaen" w:hAnsi="Sylfaen"/>
          <w:lang w:val="ka-GE"/>
        </w:rPr>
        <w:t>4</w:t>
      </w:r>
      <w:r w:rsidR="00D5292E" w:rsidRPr="00943CDA">
        <w:rPr>
          <w:rFonts w:ascii="Sylfaen" w:hAnsi="Sylfaen"/>
        </w:rPr>
        <w:t>.</w:t>
      </w:r>
      <w:r w:rsidR="00943CDA" w:rsidRPr="00943CDA">
        <w:rPr>
          <w:rFonts w:ascii="Sylfaen" w:hAnsi="Sylfaen"/>
          <w:lang w:val="ka-GE"/>
        </w:rPr>
        <w:t>2</w:t>
      </w:r>
      <w:r w:rsidR="00D5292E" w:rsidRPr="00943CDA">
        <w:rPr>
          <w:rFonts w:ascii="Sylfaen" w:hAnsi="Sylfaen"/>
          <w:lang w:val="ka-GE"/>
        </w:rPr>
        <w:t>%-ის ფარგლებში.</w:t>
      </w:r>
      <w:r w:rsidR="005B0CB3">
        <w:rPr>
          <w:rFonts w:ascii="Sylfaen" w:hAnsi="Sylfaen"/>
          <w:lang w:val="ka-GE"/>
        </w:rPr>
        <w:t xml:space="preserve"> </w:t>
      </w:r>
      <w:r w:rsidR="005B0CB3">
        <w:rPr>
          <w:rFonts w:ascii="Sylfaen" w:hAnsi="Sylfaen"/>
          <w:lang w:val="ka-GE"/>
        </w:rPr>
        <w:t xml:space="preserve">ამასთან, „საქართველოს 2022 წლის სახელმწიფო ბიუჯეტის შესახებ“ საქართველოს კანონში ცვლილების შეტანის თაობაზე“ საქართველოს კანონის შესაბამისად აღნიშნული მაჩვენებელი შემცირდა 3,1%-მდე. </w:t>
      </w:r>
      <w:r w:rsidR="00D5292E" w:rsidRPr="00943CDA">
        <w:rPr>
          <w:rFonts w:ascii="Sylfaen" w:hAnsi="Sylfaen"/>
          <w:lang w:val="ka-GE"/>
        </w:rPr>
        <w:t xml:space="preserve">საანგარიშო პერიოდში აღნიშნული მაჩვენებელმა შეადგინა </w:t>
      </w:r>
      <w:r w:rsidR="00D5292E" w:rsidRPr="00943CDA">
        <w:rPr>
          <w:rFonts w:ascii="Sylfaen" w:hAnsi="Sylfaen"/>
        </w:rPr>
        <w:t>(-</w:t>
      </w:r>
      <w:r w:rsidR="00943CDA" w:rsidRPr="00943CDA">
        <w:rPr>
          <w:rFonts w:ascii="Sylfaen" w:hAnsi="Sylfaen"/>
          <w:lang w:val="ka-GE"/>
        </w:rPr>
        <w:t>624</w:t>
      </w:r>
      <w:r w:rsidR="00D5292E" w:rsidRPr="00943CDA">
        <w:rPr>
          <w:rFonts w:ascii="Sylfaen" w:hAnsi="Sylfaen"/>
          <w:lang w:val="ka-GE"/>
        </w:rPr>
        <w:t>.</w:t>
      </w:r>
      <w:r w:rsidR="00943CDA" w:rsidRPr="00943CDA">
        <w:rPr>
          <w:rFonts w:ascii="Sylfaen" w:hAnsi="Sylfaen"/>
          <w:lang w:val="ka-GE"/>
        </w:rPr>
        <w:t>9</w:t>
      </w:r>
      <w:r w:rsidR="00D5292E" w:rsidRPr="00943CDA">
        <w:rPr>
          <w:rFonts w:ascii="Sylfaen" w:hAnsi="Sylfaen"/>
        </w:rPr>
        <w:t>)</w:t>
      </w:r>
      <w:r w:rsidR="00D5292E" w:rsidRPr="00943CDA">
        <w:rPr>
          <w:rFonts w:ascii="Sylfaen" w:hAnsi="Sylfaen"/>
          <w:lang w:val="ka-GE"/>
        </w:rPr>
        <w:t xml:space="preserve"> მლნ ლარი, რაც მთლიანი შიდა პროდუქტის </w:t>
      </w:r>
      <w:r w:rsidR="00943CDA" w:rsidRPr="00943CDA">
        <w:rPr>
          <w:rFonts w:ascii="Sylfaen" w:hAnsi="Sylfaen"/>
          <w:lang w:val="ka-GE"/>
        </w:rPr>
        <w:t>0</w:t>
      </w:r>
      <w:r w:rsidR="00D5292E" w:rsidRPr="00943CDA">
        <w:rPr>
          <w:rFonts w:ascii="Sylfaen" w:hAnsi="Sylfaen"/>
          <w:lang w:val="ka-GE"/>
        </w:rPr>
        <w:t>.</w:t>
      </w:r>
      <w:r w:rsidR="00943CDA" w:rsidRPr="00943CDA">
        <w:rPr>
          <w:rFonts w:ascii="Sylfaen" w:hAnsi="Sylfaen"/>
          <w:lang w:val="ka-GE"/>
        </w:rPr>
        <w:t>87</w:t>
      </w:r>
      <w:r w:rsidR="00D5292E" w:rsidRPr="00943CDA">
        <w:rPr>
          <w:rFonts w:ascii="Sylfaen" w:hAnsi="Sylfaen"/>
          <w:lang w:val="ka-GE"/>
        </w:rPr>
        <w:t xml:space="preserve"> %-ია.</w:t>
      </w:r>
    </w:p>
    <w:p w:rsidR="001C7784" w:rsidRPr="00943CDA" w:rsidRDefault="001C7784" w:rsidP="00D85C65">
      <w:pPr>
        <w:spacing w:line="240" w:lineRule="auto"/>
        <w:jc w:val="both"/>
        <w:rPr>
          <w:rFonts w:ascii="Sylfaen" w:hAnsi="Sylfaen" w:cs="Sylfaen"/>
          <w:noProof/>
          <w:lang w:val="ka-GE"/>
        </w:rPr>
      </w:pPr>
      <w:r w:rsidRPr="00943CDA">
        <w:rPr>
          <w:rFonts w:ascii="Sylfaen" w:hAnsi="Sylfaen" w:cs="Sylfaen"/>
          <w:noProof/>
          <w:lang w:val="ka-GE"/>
        </w:rPr>
        <w:t xml:space="preserve">„ეკონომიკური თავისუფლების შესახებ“ საქართველოს ორგანული კანონით დადგენილი საქართველოს მთავრობის ვალის მთლიან შიდა პროდუქტთან შეფარდების ზღვრული მოცულობა შეადგენს არაუმეტეს 60%-ს. საანგარიშო პერიოდის საქართველოს მთავრობის ვალის ზღვრულმა მოცულობამ შეადგინა მთლიანი შიდა პროდუქტის </w:t>
      </w:r>
      <w:r w:rsidR="00943CDA" w:rsidRPr="00943CDA">
        <w:rPr>
          <w:rFonts w:ascii="Sylfaen" w:hAnsi="Sylfaen" w:cs="Sylfaen"/>
          <w:noProof/>
          <w:lang w:val="ka-GE"/>
        </w:rPr>
        <w:t>37</w:t>
      </w:r>
      <w:r w:rsidRPr="00943CDA">
        <w:rPr>
          <w:rFonts w:ascii="Sylfaen" w:hAnsi="Sylfaen" w:cs="Sylfaen"/>
          <w:noProof/>
          <w:lang w:val="ka-GE"/>
        </w:rPr>
        <w:t>.</w:t>
      </w:r>
      <w:r w:rsidR="00943CDA" w:rsidRPr="00943CDA">
        <w:rPr>
          <w:rFonts w:ascii="Sylfaen" w:hAnsi="Sylfaen" w:cs="Sylfaen"/>
          <w:noProof/>
          <w:lang w:val="ka-GE"/>
        </w:rPr>
        <w:t>4</w:t>
      </w:r>
      <w:r w:rsidRPr="00943CDA">
        <w:rPr>
          <w:rFonts w:ascii="Sylfaen" w:hAnsi="Sylfaen" w:cs="Sylfaen"/>
          <w:noProof/>
          <w:lang w:val="ka-GE"/>
        </w:rPr>
        <w:t>%.</w:t>
      </w:r>
      <w:r w:rsidR="00950535">
        <w:rPr>
          <w:rFonts w:ascii="Sylfaen" w:hAnsi="Sylfaen" w:cs="Sylfaen"/>
          <w:noProof/>
          <w:lang w:val="ka-GE"/>
        </w:rPr>
        <w:t xml:space="preserve"> </w:t>
      </w:r>
      <w:r w:rsidR="00950535" w:rsidRPr="00B1556E">
        <w:rPr>
          <w:rFonts w:ascii="Sylfaen" w:hAnsi="Sylfaen"/>
          <w:lang w:val="ka-GE"/>
        </w:rPr>
        <w:t>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(202</w:t>
      </w:r>
      <w:r w:rsidR="00950535">
        <w:rPr>
          <w:rFonts w:ascii="Sylfaen" w:hAnsi="Sylfaen"/>
        </w:rPr>
        <w:t>2</w:t>
      </w:r>
      <w:r w:rsidR="00950535" w:rsidRPr="00B1556E">
        <w:rPr>
          <w:rFonts w:ascii="Sylfaen" w:hAnsi="Sylfaen"/>
          <w:lang w:val="ka-GE"/>
        </w:rPr>
        <w:t xml:space="preserve"> წლის 1 იანვრის მდგომარეობით) განისაზღვრა მთლიანი შიდა პროდუქტის 0.</w:t>
      </w:r>
      <w:r w:rsidR="00950535" w:rsidRPr="00B1556E">
        <w:rPr>
          <w:rFonts w:ascii="Sylfaen" w:hAnsi="Sylfaen"/>
        </w:rPr>
        <w:t>5</w:t>
      </w:r>
      <w:r w:rsidR="00950535" w:rsidRPr="00B1556E">
        <w:rPr>
          <w:rFonts w:ascii="Sylfaen" w:hAnsi="Sylfaen"/>
          <w:lang w:val="ka-GE"/>
        </w:rPr>
        <w:t xml:space="preserve">%-ით, ჯამურად ეს ვალდებულებები მშპ-ის </w:t>
      </w:r>
      <w:r w:rsidR="00950535" w:rsidRPr="00B1556E">
        <w:rPr>
          <w:rFonts w:ascii="Sylfaen" w:hAnsi="Sylfaen"/>
        </w:rPr>
        <w:t>37.9</w:t>
      </w:r>
      <w:r w:rsidR="00950535" w:rsidRPr="00B1556E">
        <w:rPr>
          <w:rFonts w:ascii="Sylfaen" w:hAnsi="Sylfaen"/>
          <w:lang w:val="ka-GE"/>
        </w:rPr>
        <w:t>%-ს შეადგენს</w:t>
      </w:r>
      <w:r w:rsidR="00D85C65">
        <w:rPr>
          <w:rFonts w:ascii="Sylfaen" w:hAnsi="Sylfaen"/>
          <w:lang w:val="ka-GE"/>
        </w:rPr>
        <w:t>.</w:t>
      </w:r>
    </w:p>
    <w:p w:rsidR="00DD4E14" w:rsidRPr="00943CDA" w:rsidRDefault="00DD4E14" w:rsidP="00D85C65">
      <w:pPr>
        <w:spacing w:line="240" w:lineRule="auto"/>
        <w:rPr>
          <w:rFonts w:ascii="Sylfaen" w:hAnsi="Sylfaen"/>
          <w:b/>
          <w:lang w:val="ka-GE"/>
        </w:rPr>
      </w:pPr>
      <w:r w:rsidRPr="00943CDA">
        <w:rPr>
          <w:rFonts w:ascii="Sylfaen" w:hAnsi="Sylfaen"/>
          <w:b/>
          <w:lang w:val="ka-GE"/>
        </w:rPr>
        <w:t>სახელმწიფო ვალი</w:t>
      </w:r>
    </w:p>
    <w:p w:rsidR="00DD4E14" w:rsidRPr="00943CDA" w:rsidRDefault="00DD4E14" w:rsidP="00D85C65">
      <w:pPr>
        <w:pStyle w:val="BodyTextIndent"/>
        <w:tabs>
          <w:tab w:val="right" w:pos="0"/>
        </w:tabs>
        <w:spacing w:after="0"/>
        <w:ind w:left="0"/>
        <w:jc w:val="both"/>
        <w:rPr>
          <w:rFonts w:ascii="Sylfaen" w:hAnsi="Sylfaen"/>
          <w:noProof/>
          <w:sz w:val="22"/>
          <w:szCs w:val="22"/>
          <w:lang w:val="ka-GE"/>
        </w:rPr>
      </w:pPr>
      <w:r w:rsidRPr="00943CDA">
        <w:rPr>
          <w:rFonts w:ascii="Sylfaen" w:hAnsi="Sylfaen"/>
          <w:noProof/>
          <w:sz w:val="22"/>
          <w:szCs w:val="22"/>
          <w:lang w:val="ka-GE"/>
        </w:rPr>
        <w:t>20</w:t>
      </w:r>
      <w:r w:rsidR="00D5292E" w:rsidRPr="00943CDA">
        <w:rPr>
          <w:rFonts w:ascii="Sylfaen" w:hAnsi="Sylfaen"/>
          <w:noProof/>
          <w:sz w:val="22"/>
          <w:szCs w:val="22"/>
          <w:lang w:val="en-US"/>
        </w:rPr>
        <w:t>2</w:t>
      </w:r>
      <w:r w:rsidR="00943CDA" w:rsidRPr="00943CDA">
        <w:rPr>
          <w:rFonts w:ascii="Sylfaen" w:hAnsi="Sylfaen"/>
          <w:noProof/>
          <w:sz w:val="22"/>
          <w:szCs w:val="22"/>
          <w:lang w:val="en-US"/>
        </w:rPr>
        <w:t>2</w:t>
      </w:r>
      <w:r w:rsidRPr="00943CDA">
        <w:rPr>
          <w:rFonts w:ascii="Sylfaen" w:hAnsi="Sylfaen"/>
          <w:noProof/>
          <w:sz w:val="22"/>
          <w:szCs w:val="22"/>
          <w:lang w:val="ka-GE"/>
        </w:rPr>
        <w:t xml:space="preserve"> წლის </w:t>
      </w:r>
      <w:r w:rsidRPr="00943CDA">
        <w:rPr>
          <w:rFonts w:ascii="Sylfaen" w:hAnsi="Sylfaen" w:cs="Sylfaen"/>
          <w:sz w:val="22"/>
          <w:szCs w:val="22"/>
        </w:rPr>
        <w:t>3</w:t>
      </w:r>
      <w:r w:rsidR="00943CDA" w:rsidRPr="00943CDA">
        <w:rPr>
          <w:rFonts w:ascii="Sylfaen" w:hAnsi="Sylfaen" w:cs="Sylfaen"/>
          <w:sz w:val="22"/>
          <w:szCs w:val="22"/>
          <w:lang w:val="en-US"/>
        </w:rPr>
        <w:t>0</w:t>
      </w:r>
      <w:r w:rsidRPr="00943CDA">
        <w:rPr>
          <w:rFonts w:ascii="Sylfaen" w:hAnsi="Sylfaen" w:cs="Sylfaen"/>
          <w:sz w:val="22"/>
          <w:szCs w:val="22"/>
          <w:lang w:val="ka-GE"/>
        </w:rPr>
        <w:t xml:space="preserve"> </w:t>
      </w:r>
      <w:r w:rsidR="00943CDA" w:rsidRPr="00943CDA">
        <w:rPr>
          <w:rFonts w:ascii="Sylfaen" w:hAnsi="Sylfaen" w:cs="Sylfaen"/>
          <w:sz w:val="22"/>
          <w:szCs w:val="22"/>
          <w:lang w:val="en-US"/>
        </w:rPr>
        <w:t>სექტემბრის</w:t>
      </w:r>
      <w:r w:rsidRPr="00943CDA">
        <w:rPr>
          <w:rFonts w:ascii="Sylfaen" w:hAnsi="Sylfaen" w:cs="Sylfaen"/>
          <w:sz w:val="22"/>
          <w:szCs w:val="22"/>
          <w:lang w:val="ka-GE"/>
        </w:rPr>
        <w:t xml:space="preserve"> </w:t>
      </w:r>
      <w:r w:rsidRPr="00943CDA">
        <w:rPr>
          <w:rFonts w:ascii="Sylfaen" w:hAnsi="Sylfaen"/>
          <w:noProof/>
          <w:sz w:val="22"/>
          <w:szCs w:val="22"/>
          <w:lang w:val="ka-GE"/>
        </w:rPr>
        <w:t xml:space="preserve">მდგომარეობით </w:t>
      </w:r>
      <w:r w:rsidRPr="00943CDA">
        <w:rPr>
          <w:rFonts w:ascii="Sylfaen" w:hAnsi="Sylfaen" w:cs="Sylfaen"/>
          <w:noProof/>
          <w:sz w:val="22"/>
          <w:szCs w:val="22"/>
        </w:rPr>
        <w:t>საქართველოს</w:t>
      </w:r>
      <w:r w:rsidRPr="00943CDA">
        <w:rPr>
          <w:rFonts w:ascii="Sylfaen" w:hAnsi="Sylfaen"/>
          <w:noProof/>
          <w:sz w:val="22"/>
          <w:szCs w:val="22"/>
        </w:rPr>
        <w:t xml:space="preserve"> </w:t>
      </w:r>
      <w:r w:rsidRPr="00943CDA">
        <w:rPr>
          <w:rFonts w:ascii="Sylfaen" w:hAnsi="Sylfaen" w:cs="Sylfaen"/>
          <w:noProof/>
          <w:sz w:val="22"/>
          <w:szCs w:val="22"/>
        </w:rPr>
        <w:t>სახელმწიფო</w:t>
      </w:r>
      <w:r w:rsidRPr="00943CDA">
        <w:rPr>
          <w:rFonts w:ascii="Sylfaen" w:hAnsi="Sylfaen"/>
          <w:noProof/>
          <w:sz w:val="22"/>
          <w:szCs w:val="22"/>
        </w:rPr>
        <w:t xml:space="preserve"> </w:t>
      </w:r>
      <w:r w:rsidRPr="00943CDA">
        <w:rPr>
          <w:rFonts w:ascii="Sylfaen" w:hAnsi="Sylfaen" w:cs="Sylfaen"/>
          <w:noProof/>
          <w:sz w:val="22"/>
          <w:szCs w:val="22"/>
        </w:rPr>
        <w:t>ვალ</w:t>
      </w:r>
      <w:r w:rsidRPr="00943CDA">
        <w:rPr>
          <w:rFonts w:ascii="Sylfaen" w:hAnsi="Sylfaen" w:cs="Sylfaen"/>
          <w:noProof/>
          <w:sz w:val="22"/>
          <w:szCs w:val="22"/>
          <w:lang w:val="ka-GE"/>
        </w:rPr>
        <w:t>ის ნაშთმა</w:t>
      </w:r>
      <w:r w:rsidRPr="00943CDA">
        <w:rPr>
          <w:rFonts w:ascii="Sylfaen" w:hAnsi="Sylfaen"/>
          <w:noProof/>
          <w:sz w:val="22"/>
          <w:szCs w:val="22"/>
        </w:rPr>
        <w:t xml:space="preserve"> </w:t>
      </w:r>
      <w:r w:rsidRPr="00943CDA">
        <w:rPr>
          <w:rFonts w:ascii="Sylfaen" w:hAnsi="Sylfaen" w:cs="Sylfaen"/>
          <w:noProof/>
          <w:sz w:val="22"/>
          <w:szCs w:val="22"/>
        </w:rPr>
        <w:t>შეადგინა</w:t>
      </w:r>
      <w:r w:rsidRPr="00943CDA">
        <w:rPr>
          <w:rFonts w:ascii="Sylfaen" w:hAnsi="Sylfaen" w:cs="Sylfaen"/>
          <w:noProof/>
          <w:sz w:val="22"/>
          <w:szCs w:val="22"/>
          <w:lang w:val="ka-GE"/>
        </w:rPr>
        <w:t xml:space="preserve"> </w:t>
      </w:r>
      <w:r w:rsidR="00943CDA" w:rsidRPr="00943CDA">
        <w:rPr>
          <w:rFonts w:ascii="Sylfaen" w:hAnsi="Sylfaen" w:cs="Sylfaen"/>
          <w:sz w:val="22"/>
          <w:szCs w:val="22"/>
          <w:lang w:val="ka-GE"/>
        </w:rPr>
        <w:t>28</w:t>
      </w:r>
      <w:r w:rsidRPr="00943CDA">
        <w:rPr>
          <w:rFonts w:ascii="Sylfaen" w:hAnsi="Sylfaen" w:cs="Sylfaen"/>
          <w:sz w:val="22"/>
          <w:szCs w:val="22"/>
          <w:lang w:val="ka-GE"/>
        </w:rPr>
        <w:t xml:space="preserve"> </w:t>
      </w:r>
      <w:r w:rsidR="00943CDA" w:rsidRPr="00943CDA">
        <w:rPr>
          <w:rFonts w:ascii="Sylfaen" w:hAnsi="Sylfaen" w:cs="Sylfaen"/>
          <w:sz w:val="22"/>
          <w:szCs w:val="22"/>
          <w:lang w:val="ka-GE"/>
        </w:rPr>
        <w:t>152</w:t>
      </w:r>
      <w:r w:rsidRPr="00943CDA">
        <w:rPr>
          <w:rFonts w:ascii="Sylfaen" w:hAnsi="Sylfaen" w:cs="Sylfaen"/>
          <w:sz w:val="22"/>
          <w:szCs w:val="22"/>
          <w:lang w:val="ka-GE"/>
        </w:rPr>
        <w:t>.</w:t>
      </w:r>
      <w:r w:rsidR="00943CDA" w:rsidRPr="00943CDA">
        <w:rPr>
          <w:rFonts w:ascii="Sylfaen" w:hAnsi="Sylfaen" w:cs="Sylfaen"/>
          <w:sz w:val="22"/>
          <w:szCs w:val="22"/>
          <w:lang w:val="ka-GE"/>
        </w:rPr>
        <w:t>7</w:t>
      </w:r>
      <w:r w:rsidRPr="00943CDA">
        <w:rPr>
          <w:rFonts w:ascii="Sylfaen" w:hAnsi="Sylfaen" w:cs="Sylfaen"/>
          <w:sz w:val="22"/>
          <w:szCs w:val="22"/>
          <w:lang w:val="ka-GE"/>
        </w:rPr>
        <w:t xml:space="preserve"> </w:t>
      </w:r>
      <w:r w:rsidRPr="00943CDA">
        <w:rPr>
          <w:rFonts w:ascii="Sylfaen" w:hAnsi="Sylfaen" w:cs="Sylfaen"/>
          <w:noProof/>
          <w:sz w:val="22"/>
          <w:szCs w:val="22"/>
        </w:rPr>
        <w:t>მლნ</w:t>
      </w:r>
      <w:r w:rsidRPr="00943CDA">
        <w:rPr>
          <w:rFonts w:ascii="Sylfaen" w:hAnsi="Sylfaen"/>
          <w:noProof/>
          <w:sz w:val="22"/>
          <w:szCs w:val="22"/>
        </w:rPr>
        <w:t xml:space="preserve"> </w:t>
      </w:r>
      <w:r w:rsidRPr="00943CDA">
        <w:rPr>
          <w:rFonts w:ascii="Sylfaen" w:hAnsi="Sylfaen" w:cs="Sylfaen"/>
          <w:noProof/>
          <w:sz w:val="22"/>
          <w:szCs w:val="22"/>
        </w:rPr>
        <w:t>ლარი</w:t>
      </w:r>
      <w:r w:rsidRPr="00943CDA">
        <w:rPr>
          <w:rFonts w:ascii="Sylfaen" w:hAnsi="Sylfaen"/>
          <w:noProof/>
          <w:sz w:val="22"/>
          <w:szCs w:val="22"/>
          <w:lang w:val="ka-GE"/>
        </w:rPr>
        <w:t xml:space="preserve">, </w:t>
      </w:r>
      <w:r w:rsidRPr="00943CDA">
        <w:rPr>
          <w:rFonts w:ascii="Sylfaen" w:hAnsi="Sylfaen" w:cs="Sylfaen"/>
          <w:noProof/>
          <w:sz w:val="22"/>
          <w:szCs w:val="22"/>
        </w:rPr>
        <w:t>მათ</w:t>
      </w:r>
      <w:r w:rsidRPr="00943CDA">
        <w:rPr>
          <w:rFonts w:ascii="Sylfaen" w:hAnsi="Sylfaen"/>
          <w:noProof/>
          <w:sz w:val="22"/>
          <w:szCs w:val="22"/>
        </w:rPr>
        <w:t xml:space="preserve"> </w:t>
      </w:r>
      <w:r w:rsidRPr="00943CDA">
        <w:rPr>
          <w:rFonts w:ascii="Sylfaen" w:hAnsi="Sylfaen" w:cs="Sylfaen"/>
          <w:noProof/>
          <w:sz w:val="22"/>
          <w:szCs w:val="22"/>
        </w:rPr>
        <w:t>შორის</w:t>
      </w:r>
      <w:r w:rsidRPr="00943CDA">
        <w:rPr>
          <w:rFonts w:ascii="Sylfaen" w:hAnsi="Sylfaen"/>
          <w:noProof/>
          <w:sz w:val="22"/>
          <w:szCs w:val="22"/>
          <w:lang w:val="sv-SE"/>
        </w:rPr>
        <w:t xml:space="preserve"> </w:t>
      </w:r>
      <w:r w:rsidRPr="00943CDA">
        <w:rPr>
          <w:rFonts w:ascii="Sylfaen" w:hAnsi="Sylfaen"/>
          <w:noProof/>
          <w:sz w:val="22"/>
          <w:szCs w:val="22"/>
          <w:lang w:val="ka-GE"/>
        </w:rPr>
        <w:t xml:space="preserve">სახელმწიფო საშინაო ვალის ნაშთი შეადგენს </w:t>
      </w:r>
      <w:r w:rsidR="00943CDA" w:rsidRPr="00943CDA">
        <w:rPr>
          <w:rFonts w:ascii="Sylfaen" w:hAnsi="Sylfaen"/>
          <w:noProof/>
          <w:sz w:val="22"/>
          <w:szCs w:val="22"/>
          <w:lang w:val="ka-GE"/>
        </w:rPr>
        <w:t>6</w:t>
      </w:r>
      <w:r w:rsidRPr="00943CDA">
        <w:rPr>
          <w:rFonts w:ascii="Sylfaen" w:hAnsi="Sylfaen"/>
          <w:noProof/>
          <w:sz w:val="22"/>
          <w:szCs w:val="22"/>
        </w:rPr>
        <w:t xml:space="preserve"> </w:t>
      </w:r>
      <w:r w:rsidR="00943CDA" w:rsidRPr="00943CDA">
        <w:rPr>
          <w:rFonts w:ascii="Sylfaen" w:hAnsi="Sylfaen"/>
          <w:noProof/>
          <w:sz w:val="22"/>
          <w:szCs w:val="22"/>
          <w:lang w:val="ka-GE"/>
        </w:rPr>
        <w:t>674</w:t>
      </w:r>
      <w:r w:rsidRPr="00943CDA">
        <w:rPr>
          <w:rFonts w:ascii="Sylfaen" w:hAnsi="Sylfaen"/>
          <w:noProof/>
          <w:sz w:val="22"/>
          <w:szCs w:val="22"/>
        </w:rPr>
        <w:t>.</w:t>
      </w:r>
      <w:r w:rsidR="00943CDA" w:rsidRPr="00943CDA">
        <w:rPr>
          <w:rFonts w:ascii="Sylfaen" w:hAnsi="Sylfaen"/>
          <w:noProof/>
          <w:sz w:val="22"/>
          <w:szCs w:val="22"/>
          <w:lang w:val="ka-GE"/>
        </w:rPr>
        <w:t>1</w:t>
      </w:r>
      <w:r w:rsidRPr="00943CDA">
        <w:rPr>
          <w:rFonts w:ascii="Sylfaen" w:hAnsi="Sylfaen"/>
          <w:noProof/>
          <w:sz w:val="22"/>
          <w:szCs w:val="22"/>
          <w:lang w:val="ka-GE"/>
        </w:rPr>
        <w:t xml:space="preserve"> მლნ ლარს, ხოლო სახელმწიფო საგარეო ვალის ნაშთი  - </w:t>
      </w:r>
      <w:r w:rsidR="00D5292E" w:rsidRPr="00943CDA">
        <w:rPr>
          <w:rFonts w:ascii="Sylfaen" w:hAnsi="Sylfaen"/>
          <w:noProof/>
          <w:sz w:val="22"/>
          <w:szCs w:val="22"/>
          <w:lang w:val="en-US"/>
        </w:rPr>
        <w:t>2</w:t>
      </w:r>
      <w:r w:rsidR="00943CDA" w:rsidRPr="00943CDA">
        <w:rPr>
          <w:rFonts w:ascii="Sylfaen" w:hAnsi="Sylfaen"/>
          <w:noProof/>
          <w:sz w:val="22"/>
          <w:szCs w:val="22"/>
          <w:lang w:val="ka-GE"/>
        </w:rPr>
        <w:t>1</w:t>
      </w:r>
      <w:r w:rsidRPr="00943CDA">
        <w:rPr>
          <w:rFonts w:ascii="Sylfaen" w:hAnsi="Sylfaen"/>
          <w:noProof/>
          <w:sz w:val="22"/>
          <w:szCs w:val="22"/>
          <w:lang w:val="ka-GE"/>
        </w:rPr>
        <w:t xml:space="preserve"> </w:t>
      </w:r>
      <w:r w:rsidR="00943CDA" w:rsidRPr="00943CDA">
        <w:rPr>
          <w:rFonts w:ascii="Sylfaen" w:hAnsi="Sylfaen"/>
          <w:noProof/>
          <w:sz w:val="22"/>
          <w:szCs w:val="22"/>
          <w:lang w:val="ka-GE"/>
        </w:rPr>
        <w:t>478</w:t>
      </w:r>
      <w:r w:rsidRPr="00943CDA">
        <w:rPr>
          <w:rFonts w:ascii="Sylfaen" w:hAnsi="Sylfaen"/>
          <w:noProof/>
          <w:sz w:val="22"/>
          <w:szCs w:val="22"/>
          <w:lang w:val="ka-GE"/>
        </w:rPr>
        <w:t>.</w:t>
      </w:r>
      <w:r w:rsidR="00943CDA" w:rsidRPr="00943CDA">
        <w:rPr>
          <w:rFonts w:ascii="Sylfaen" w:hAnsi="Sylfaen"/>
          <w:noProof/>
          <w:sz w:val="22"/>
          <w:szCs w:val="22"/>
          <w:lang w:val="ka-GE"/>
        </w:rPr>
        <w:t>6</w:t>
      </w:r>
      <w:r w:rsidRPr="00943CDA">
        <w:rPr>
          <w:rFonts w:ascii="Sylfaen" w:hAnsi="Sylfaen"/>
          <w:noProof/>
          <w:sz w:val="22"/>
          <w:szCs w:val="22"/>
          <w:lang w:val="ka-GE"/>
        </w:rPr>
        <w:t xml:space="preserve"> მლნ ლარს. </w:t>
      </w:r>
    </w:p>
    <w:p w:rsidR="00DD4E14" w:rsidRPr="009F4C1D" w:rsidRDefault="00DD4E14" w:rsidP="00D85C65">
      <w:pPr>
        <w:pStyle w:val="BodyTextIndent"/>
        <w:tabs>
          <w:tab w:val="right" w:pos="0"/>
        </w:tabs>
        <w:spacing w:after="0"/>
        <w:ind w:left="0"/>
        <w:jc w:val="both"/>
        <w:rPr>
          <w:rFonts w:ascii="Sylfaen" w:hAnsi="Sylfaen"/>
          <w:noProof/>
          <w:sz w:val="22"/>
          <w:szCs w:val="22"/>
          <w:highlight w:val="yellow"/>
          <w:lang w:val="ka-GE"/>
        </w:rPr>
      </w:pPr>
    </w:p>
    <w:p w:rsidR="00310DBA" w:rsidRPr="006903E7" w:rsidRDefault="00310DBA" w:rsidP="00D85C65">
      <w:pPr>
        <w:pStyle w:val="BodyTextIndent2"/>
        <w:tabs>
          <w:tab w:val="num" w:pos="0"/>
        </w:tabs>
        <w:ind w:firstLine="0"/>
        <w:rPr>
          <w:rFonts w:ascii="Sylfaen" w:hAnsi="Sylfaen" w:cs="Sylfaen"/>
          <w:b/>
          <w:color w:val="000000"/>
          <w:sz w:val="22"/>
          <w:szCs w:val="22"/>
          <w:lang w:val="ka-GE"/>
        </w:rPr>
      </w:pPr>
      <w:r w:rsidRPr="006903E7">
        <w:rPr>
          <w:rFonts w:ascii="Sylfaen" w:hAnsi="Sylfaen" w:cs="Sylfaen"/>
          <w:b/>
          <w:color w:val="000000"/>
          <w:sz w:val="22"/>
          <w:szCs w:val="22"/>
          <w:lang w:val="fr-FR"/>
        </w:rPr>
        <w:t>ინფორმაცია</w:t>
      </w:r>
      <w:r w:rsidRPr="006903E7">
        <w:rPr>
          <w:rFonts w:ascii="Sylfaen" w:hAnsi="Sylfaen" w:cs="Arial"/>
          <w:b/>
          <w:color w:val="000000"/>
          <w:sz w:val="22"/>
          <w:szCs w:val="22"/>
          <w:lang w:val="fr-FR"/>
        </w:rPr>
        <w:t xml:space="preserve"> </w:t>
      </w:r>
      <w:r w:rsidRPr="006903E7">
        <w:rPr>
          <w:rFonts w:ascii="Sylfaen" w:hAnsi="Sylfaen" w:cs="Sylfaen"/>
          <w:b/>
          <w:color w:val="000000"/>
          <w:sz w:val="22"/>
          <w:szCs w:val="22"/>
          <w:lang w:val="fr-FR"/>
        </w:rPr>
        <w:t>საქართველოს</w:t>
      </w:r>
      <w:r w:rsidRPr="006903E7">
        <w:rPr>
          <w:rFonts w:ascii="Sylfaen" w:hAnsi="Sylfaen" w:cs="Arial"/>
          <w:b/>
          <w:color w:val="000000"/>
          <w:sz w:val="22"/>
          <w:szCs w:val="22"/>
          <w:lang w:val="fr-FR"/>
        </w:rPr>
        <w:t xml:space="preserve"> 20</w:t>
      </w:r>
      <w:r w:rsidR="008B3B84" w:rsidRPr="006903E7">
        <w:rPr>
          <w:rFonts w:ascii="Sylfaen" w:hAnsi="Sylfaen" w:cs="Arial"/>
          <w:b/>
          <w:color w:val="000000"/>
          <w:sz w:val="22"/>
          <w:szCs w:val="22"/>
          <w:lang w:val="ka-GE"/>
        </w:rPr>
        <w:t>2</w:t>
      </w:r>
      <w:r w:rsidR="008218D4">
        <w:rPr>
          <w:rFonts w:ascii="Sylfaen" w:hAnsi="Sylfaen" w:cs="Arial"/>
          <w:b/>
          <w:color w:val="000000"/>
          <w:sz w:val="22"/>
          <w:szCs w:val="22"/>
          <w:lang w:val="ka-GE"/>
        </w:rPr>
        <w:t>2</w:t>
      </w:r>
      <w:r w:rsidRPr="006903E7">
        <w:rPr>
          <w:rFonts w:ascii="Sylfaen" w:hAnsi="Sylfaen" w:cs="Arial"/>
          <w:b/>
          <w:color w:val="000000"/>
          <w:sz w:val="22"/>
          <w:szCs w:val="22"/>
          <w:lang w:val="fr-FR"/>
        </w:rPr>
        <w:t xml:space="preserve"> </w:t>
      </w:r>
      <w:r w:rsidRPr="006903E7">
        <w:rPr>
          <w:rFonts w:ascii="Sylfaen" w:hAnsi="Sylfaen" w:cs="Sylfaen"/>
          <w:b/>
          <w:color w:val="000000"/>
          <w:sz w:val="22"/>
          <w:szCs w:val="22"/>
          <w:lang w:val="fr-FR"/>
        </w:rPr>
        <w:t>წლის</w:t>
      </w:r>
      <w:r w:rsidRPr="006903E7">
        <w:rPr>
          <w:rFonts w:ascii="Sylfaen" w:hAnsi="Sylfaen" w:cs="Sylfaen"/>
          <w:b/>
          <w:color w:val="000000"/>
          <w:sz w:val="22"/>
          <w:szCs w:val="22"/>
          <w:lang w:val="ka-GE"/>
        </w:rPr>
        <w:t xml:space="preserve"> </w:t>
      </w:r>
      <w:r w:rsidR="006903E7" w:rsidRPr="006903E7">
        <w:rPr>
          <w:rFonts w:ascii="Sylfaen" w:hAnsi="Sylfaen" w:cs="Sylfaen"/>
          <w:b/>
          <w:color w:val="000000"/>
          <w:sz w:val="22"/>
          <w:szCs w:val="22"/>
          <w:lang w:val="ka-GE"/>
        </w:rPr>
        <w:t>სამი</w:t>
      </w:r>
      <w:r w:rsidRPr="006903E7">
        <w:rPr>
          <w:rFonts w:ascii="Sylfaen" w:hAnsi="Sylfaen" w:cs="Sylfaen"/>
          <w:b/>
          <w:color w:val="000000"/>
          <w:sz w:val="22"/>
          <w:szCs w:val="22"/>
          <w:lang w:val="ka-GE"/>
        </w:rPr>
        <w:t xml:space="preserve"> კვარტლის</w:t>
      </w:r>
      <w:r w:rsidRPr="006903E7">
        <w:rPr>
          <w:rFonts w:ascii="Sylfaen" w:hAnsi="Sylfaen" w:cs="Arial"/>
          <w:b/>
          <w:color w:val="000000"/>
          <w:sz w:val="22"/>
          <w:szCs w:val="22"/>
          <w:lang w:val="fr-FR"/>
        </w:rPr>
        <w:t xml:space="preserve"> </w:t>
      </w:r>
      <w:r w:rsidRPr="006903E7">
        <w:rPr>
          <w:rFonts w:ascii="Sylfaen" w:hAnsi="Sylfaen" w:cs="Sylfaen"/>
          <w:b/>
          <w:color w:val="000000"/>
          <w:sz w:val="22"/>
          <w:szCs w:val="22"/>
          <w:lang w:val="fr-FR"/>
        </w:rPr>
        <w:t>სახელმწიფო</w:t>
      </w:r>
      <w:r w:rsidRPr="006903E7">
        <w:rPr>
          <w:rFonts w:ascii="Sylfaen" w:hAnsi="Sylfaen" w:cs="Arial"/>
          <w:b/>
          <w:color w:val="000000"/>
          <w:sz w:val="22"/>
          <w:szCs w:val="22"/>
          <w:lang w:val="fr-FR"/>
        </w:rPr>
        <w:t xml:space="preserve"> </w:t>
      </w:r>
      <w:r w:rsidRPr="006903E7">
        <w:rPr>
          <w:rFonts w:ascii="Sylfaen" w:hAnsi="Sylfaen" w:cs="Sylfaen"/>
          <w:b/>
          <w:color w:val="000000"/>
          <w:sz w:val="22"/>
          <w:szCs w:val="22"/>
          <w:lang w:val="fr-FR"/>
        </w:rPr>
        <w:t>ბიუჯეტის</w:t>
      </w:r>
      <w:r w:rsidRPr="006903E7">
        <w:rPr>
          <w:rFonts w:ascii="Sylfaen" w:hAnsi="Sylfaen" w:cs="Arial"/>
          <w:b/>
          <w:color w:val="000000"/>
          <w:sz w:val="22"/>
          <w:szCs w:val="22"/>
          <w:lang w:val="ka-GE"/>
        </w:rPr>
        <w:t xml:space="preserve"> </w:t>
      </w:r>
      <w:r w:rsidRPr="006903E7">
        <w:rPr>
          <w:rFonts w:ascii="Sylfaen" w:hAnsi="Sylfaen" w:cs="Sylfaen"/>
          <w:b/>
          <w:color w:val="000000"/>
          <w:sz w:val="22"/>
          <w:szCs w:val="22"/>
          <w:lang w:val="ka-GE"/>
        </w:rPr>
        <w:t>შემოსავლების შესრულების შესახებ</w:t>
      </w:r>
    </w:p>
    <w:p w:rsidR="00310DBA" w:rsidRPr="009F4C1D" w:rsidRDefault="00310DBA" w:rsidP="00D85C65">
      <w:pPr>
        <w:pStyle w:val="BodyTextIndent2"/>
        <w:tabs>
          <w:tab w:val="num" w:pos="0"/>
        </w:tabs>
        <w:ind w:firstLine="0"/>
        <w:rPr>
          <w:rFonts w:ascii="Sylfaen" w:hAnsi="Sylfaen" w:cs="Arial"/>
          <w:b/>
          <w:color w:val="000000"/>
          <w:sz w:val="24"/>
          <w:szCs w:val="24"/>
          <w:highlight w:val="yellow"/>
          <w:lang w:val="fr-FR"/>
        </w:rPr>
      </w:pPr>
    </w:p>
    <w:p w:rsidR="006903E7" w:rsidRDefault="006903E7" w:rsidP="00D85C65">
      <w:pPr>
        <w:spacing w:after="0" w:line="240" w:lineRule="auto"/>
        <w:jc w:val="both"/>
        <w:rPr>
          <w:rFonts w:ascii="Sylfaen" w:hAnsi="Sylfaen" w:cs="Arial"/>
          <w:lang w:val="ka-GE"/>
        </w:rPr>
      </w:pPr>
      <w:r w:rsidRPr="003F1259">
        <w:rPr>
          <w:rFonts w:ascii="Sylfaen" w:hAnsi="Sylfaen" w:cs="Arial"/>
          <w:lang w:val="ka-GE"/>
        </w:rPr>
        <w:t>20</w:t>
      </w:r>
      <w:r>
        <w:rPr>
          <w:rFonts w:ascii="Sylfaen" w:hAnsi="Sylfaen" w:cs="Arial"/>
        </w:rPr>
        <w:t>2</w:t>
      </w:r>
      <w:r w:rsidR="008218D4">
        <w:rPr>
          <w:rFonts w:ascii="Sylfaen" w:hAnsi="Sylfaen" w:cs="Arial"/>
          <w:lang w:val="ka-GE"/>
        </w:rPr>
        <w:t>2</w:t>
      </w:r>
      <w:r w:rsidRPr="003F1259">
        <w:rPr>
          <w:rFonts w:ascii="Sylfaen" w:hAnsi="Sylfaen" w:cs="Arial"/>
          <w:lang w:val="ka-GE"/>
        </w:rPr>
        <w:t xml:space="preserve"> </w:t>
      </w:r>
      <w:r w:rsidRPr="003F1259">
        <w:rPr>
          <w:rFonts w:ascii="Sylfaen" w:hAnsi="Sylfaen" w:cs="Sylfaen"/>
          <w:lang w:val="ka-GE"/>
        </w:rPr>
        <w:t>წლის იანვარ-</w:t>
      </w:r>
      <w:r w:rsidRPr="0012356A">
        <w:rPr>
          <w:rFonts w:ascii="Sylfaen" w:hAnsi="Sylfaen" w:cs="Sylfaen"/>
          <w:lang w:val="ka-GE"/>
        </w:rPr>
        <w:t>სექტემბრის</w:t>
      </w:r>
      <w:r>
        <w:rPr>
          <w:rFonts w:ascii="Sylfaen" w:hAnsi="Sylfaen" w:cs="Sylfaen"/>
          <w:lang w:val="ka-GE"/>
        </w:rPr>
        <w:t xml:space="preserve"> </w:t>
      </w:r>
      <w:r w:rsidRPr="003F1259">
        <w:rPr>
          <w:rFonts w:ascii="Sylfaen" w:hAnsi="Sylfaen" w:cs="Sylfaen"/>
          <w:lang w:val="ka-GE"/>
        </w:rPr>
        <w:t>სახელმწიფო</w:t>
      </w:r>
      <w:r w:rsidRPr="003F1259">
        <w:rPr>
          <w:rFonts w:ascii="Sylfaen" w:hAnsi="Sylfaen" w:cs="Arial"/>
          <w:lang w:val="ka-GE"/>
        </w:rPr>
        <w:t xml:space="preserve"> </w:t>
      </w:r>
      <w:r w:rsidRPr="003F1259">
        <w:rPr>
          <w:rFonts w:ascii="Sylfaen" w:hAnsi="Sylfaen" w:cs="Sylfaen"/>
          <w:lang w:val="ka-GE"/>
        </w:rPr>
        <w:t>ბიუჯეტის</w:t>
      </w:r>
      <w:r w:rsidRPr="003F1259">
        <w:rPr>
          <w:rFonts w:ascii="Sylfaen" w:hAnsi="Sylfaen" w:cs="Arial"/>
          <w:lang w:val="ka-GE"/>
        </w:rPr>
        <w:t xml:space="preserve"> </w:t>
      </w:r>
      <w:r w:rsidRPr="003F1259">
        <w:rPr>
          <w:rFonts w:ascii="Sylfaen" w:hAnsi="Sylfaen" w:cs="Sylfaen"/>
          <w:lang w:val="ka-GE"/>
        </w:rPr>
        <w:t>შემოსავლების საპროგნოზო</w:t>
      </w:r>
      <w:r w:rsidRPr="003F1259">
        <w:rPr>
          <w:rFonts w:ascii="Sylfaen" w:hAnsi="Sylfaen" w:cs="Arial"/>
          <w:lang w:val="ka-GE"/>
        </w:rPr>
        <w:t xml:space="preserve"> </w:t>
      </w:r>
      <w:r w:rsidRPr="003F1259">
        <w:rPr>
          <w:rFonts w:ascii="Sylfaen" w:hAnsi="Sylfaen" w:cs="Sylfaen"/>
          <w:lang w:val="ka-GE"/>
        </w:rPr>
        <w:t>მაჩვენებელი</w:t>
      </w:r>
      <w:r w:rsidRPr="003F1259">
        <w:rPr>
          <w:rFonts w:ascii="Sylfaen" w:hAnsi="Sylfaen" w:cs="Arial"/>
          <w:lang w:val="ka-GE"/>
        </w:rPr>
        <w:t xml:space="preserve"> </w:t>
      </w:r>
      <w:r w:rsidRPr="003F1259">
        <w:rPr>
          <w:rFonts w:ascii="Sylfaen" w:hAnsi="Sylfaen" w:cs="Sylfaen"/>
          <w:lang w:val="ka-GE"/>
        </w:rPr>
        <w:t>განისაზღვრა</w:t>
      </w:r>
      <w:r w:rsidRPr="003F1259">
        <w:rPr>
          <w:rFonts w:ascii="Sylfaen" w:hAnsi="Sylfaen" w:cs="Arial"/>
          <w:lang w:val="ka-GE"/>
        </w:rPr>
        <w:t xml:space="preserve"> </w:t>
      </w:r>
      <w:r w:rsidR="008218D4">
        <w:rPr>
          <w:rFonts w:ascii="Sylfaen" w:hAnsi="Sylfaen" w:cs="Arial"/>
          <w:lang w:val="ka-GE"/>
        </w:rPr>
        <w:t xml:space="preserve">10 739 541.2 </w:t>
      </w:r>
      <w:r w:rsidR="008218D4" w:rsidRPr="003F1259">
        <w:rPr>
          <w:rFonts w:ascii="Sylfaen" w:hAnsi="Sylfaen" w:cs="Arial"/>
          <w:lang w:val="ka-GE"/>
        </w:rPr>
        <w:t xml:space="preserve">ათასი </w:t>
      </w:r>
      <w:r w:rsidR="008218D4" w:rsidRPr="003F1259">
        <w:rPr>
          <w:rFonts w:ascii="Sylfaen" w:hAnsi="Sylfaen" w:cs="Sylfaen"/>
          <w:lang w:val="ka-GE"/>
        </w:rPr>
        <w:t>ლარით</w:t>
      </w:r>
      <w:r w:rsidR="008218D4" w:rsidRPr="003F1259">
        <w:rPr>
          <w:rFonts w:ascii="Sylfaen" w:hAnsi="Sylfaen" w:cs="Arial"/>
          <w:lang w:val="ka-GE"/>
        </w:rPr>
        <w:t xml:space="preserve">, </w:t>
      </w:r>
      <w:r w:rsidR="008218D4" w:rsidRPr="003F1259">
        <w:rPr>
          <w:rFonts w:ascii="Sylfaen" w:hAnsi="Sylfaen" w:cs="Sylfaen"/>
          <w:lang w:val="ka-GE"/>
        </w:rPr>
        <w:t>საანგარიშო</w:t>
      </w:r>
      <w:r w:rsidR="008218D4" w:rsidRPr="003F1259">
        <w:rPr>
          <w:rFonts w:ascii="Sylfaen" w:hAnsi="Sylfaen" w:cs="Arial"/>
          <w:lang w:val="ka-GE"/>
        </w:rPr>
        <w:t xml:space="preserve"> </w:t>
      </w:r>
      <w:r w:rsidR="008218D4" w:rsidRPr="003F1259">
        <w:rPr>
          <w:rFonts w:ascii="Sylfaen" w:hAnsi="Sylfaen" w:cs="Sylfaen"/>
          <w:lang w:val="ka-GE"/>
        </w:rPr>
        <w:t>პერიოდში</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lang w:val="ka-GE"/>
        </w:rPr>
        <w:t>11 493 235.8</w:t>
      </w:r>
      <w:r w:rsidR="008218D4">
        <w:rPr>
          <w:rFonts w:ascii="Sylfaen" w:hAnsi="Sylfaen" w:cs="Arial"/>
        </w:rPr>
        <w:t xml:space="preserve"> </w:t>
      </w:r>
      <w:r w:rsidR="008218D4" w:rsidRPr="003F1259">
        <w:rPr>
          <w:rFonts w:ascii="Sylfaen" w:hAnsi="Sylfaen" w:cs="Sylfaen"/>
          <w:lang w:val="ka-GE"/>
        </w:rPr>
        <w:t>ათასი</w:t>
      </w:r>
      <w:r w:rsidR="008218D4" w:rsidRPr="003F1259">
        <w:rPr>
          <w:rFonts w:ascii="Sylfaen" w:hAnsi="Sylfaen" w:cs="Arial"/>
          <w:lang w:val="ka-GE"/>
        </w:rPr>
        <w:t xml:space="preserve">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107.0</w:t>
      </w:r>
      <w:r w:rsidR="008218D4" w:rsidRPr="003F1259">
        <w:rPr>
          <w:rFonts w:ascii="Sylfaen" w:hAnsi="Sylfaen" w:cs="Arial"/>
          <w:lang w:val="ka-GE"/>
        </w:rPr>
        <w:t>%.</w:t>
      </w:r>
    </w:p>
    <w:p w:rsidR="006903E7" w:rsidRDefault="006903E7" w:rsidP="00D85C65">
      <w:pPr>
        <w:spacing w:after="0" w:line="240" w:lineRule="auto"/>
        <w:rPr>
          <w:rFonts w:ascii="Sylfaen" w:hAnsi="Sylfaen" w:cs="Arial"/>
          <w:lang w:val="ka-GE"/>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DD0624" w:rsidRDefault="00DD0624" w:rsidP="00D85C65">
      <w:pPr>
        <w:spacing w:after="0" w:line="240" w:lineRule="auto"/>
        <w:rPr>
          <w:rFonts w:ascii="Sylfaen" w:hAnsi="Sylfaen" w:cs="Arial"/>
          <w:b/>
          <w:lang w:val="fr-FR"/>
        </w:rPr>
      </w:pPr>
    </w:p>
    <w:p w:rsidR="00310DBA" w:rsidRPr="006903E7" w:rsidRDefault="00310DBA" w:rsidP="00D85C65">
      <w:pPr>
        <w:spacing w:after="0" w:line="240" w:lineRule="auto"/>
        <w:rPr>
          <w:rFonts w:ascii="Sylfaen" w:hAnsi="Sylfaen" w:cs="Arial"/>
          <w:b/>
          <w:lang w:val="ka-GE"/>
        </w:rPr>
      </w:pPr>
      <w:proofErr w:type="gramStart"/>
      <w:r w:rsidRPr="006903E7">
        <w:rPr>
          <w:rFonts w:ascii="Sylfaen" w:hAnsi="Sylfaen" w:cs="Arial"/>
          <w:b/>
          <w:lang w:val="fr-FR"/>
        </w:rPr>
        <w:lastRenderedPageBreak/>
        <w:t>20</w:t>
      </w:r>
      <w:r w:rsidR="008B3B84" w:rsidRPr="006903E7">
        <w:rPr>
          <w:rFonts w:ascii="Sylfaen" w:hAnsi="Sylfaen" w:cs="Arial"/>
          <w:b/>
          <w:lang w:val="ka-GE"/>
        </w:rPr>
        <w:t>2</w:t>
      </w:r>
      <w:r w:rsidR="008218D4">
        <w:rPr>
          <w:rFonts w:ascii="Sylfaen" w:hAnsi="Sylfaen" w:cs="Arial"/>
          <w:b/>
          <w:lang w:val="ka-GE"/>
        </w:rPr>
        <w:t>2</w:t>
      </w:r>
      <w:r w:rsidR="008B3B84" w:rsidRPr="006903E7">
        <w:rPr>
          <w:rFonts w:ascii="Sylfaen" w:hAnsi="Sylfaen" w:cs="Arial"/>
          <w:b/>
          <w:lang w:val="ka-GE"/>
        </w:rPr>
        <w:t xml:space="preserve"> </w:t>
      </w:r>
      <w:r w:rsidRPr="006903E7">
        <w:rPr>
          <w:rFonts w:ascii="Sylfaen" w:hAnsi="Sylfaen" w:cs="Arial"/>
          <w:b/>
          <w:lang w:val="fr-FR"/>
        </w:rPr>
        <w:t xml:space="preserve"> </w:t>
      </w:r>
      <w:r w:rsidRPr="006903E7">
        <w:rPr>
          <w:rFonts w:ascii="Sylfaen" w:hAnsi="Sylfaen" w:cs="Sylfaen"/>
          <w:b/>
          <w:lang w:val="fr-FR"/>
        </w:rPr>
        <w:t>წლის</w:t>
      </w:r>
      <w:proofErr w:type="gramEnd"/>
      <w:r w:rsidRPr="006903E7">
        <w:rPr>
          <w:rFonts w:ascii="Sylfaen" w:hAnsi="Sylfaen" w:cs="Sylfaen"/>
          <w:b/>
          <w:lang w:val="fr-FR"/>
        </w:rPr>
        <w:t xml:space="preserve">  იანვარ-</w:t>
      </w:r>
      <w:r w:rsidR="006903E7" w:rsidRPr="006903E7">
        <w:rPr>
          <w:rFonts w:ascii="Sylfaen" w:hAnsi="Sylfaen" w:cs="Sylfaen"/>
          <w:b/>
          <w:lang w:val="ka-GE"/>
        </w:rPr>
        <w:t>სექტემბრი</w:t>
      </w:r>
      <w:r w:rsidRPr="006903E7">
        <w:rPr>
          <w:rFonts w:ascii="Sylfaen" w:hAnsi="Sylfaen" w:cs="Sylfaen"/>
          <w:b/>
          <w:lang w:val="fr-FR"/>
        </w:rPr>
        <w:t>ს</w:t>
      </w:r>
      <w:r w:rsidRPr="006903E7">
        <w:rPr>
          <w:rFonts w:ascii="Sylfaen" w:hAnsi="Sylfaen" w:cs="Sylfaen"/>
          <w:b/>
          <w:lang w:val="ka-GE"/>
        </w:rPr>
        <w:t xml:space="preserve"> </w:t>
      </w:r>
      <w:r w:rsidRPr="006903E7">
        <w:rPr>
          <w:rFonts w:ascii="Sylfaen" w:hAnsi="Sylfaen" w:cs="Sylfaen"/>
          <w:b/>
          <w:lang w:val="fr-FR"/>
        </w:rPr>
        <w:t>სახელმწიფო</w:t>
      </w:r>
      <w:r w:rsidRPr="006903E7">
        <w:rPr>
          <w:rFonts w:ascii="Sylfaen" w:hAnsi="Sylfaen" w:cs="Arial"/>
          <w:b/>
          <w:lang w:val="fr-FR"/>
        </w:rPr>
        <w:t xml:space="preserve"> </w:t>
      </w:r>
      <w:r w:rsidRPr="006903E7">
        <w:rPr>
          <w:rFonts w:ascii="Sylfaen" w:hAnsi="Sylfaen" w:cs="Sylfaen"/>
          <w:b/>
          <w:lang w:val="fr-FR"/>
        </w:rPr>
        <w:t>ბიუჯეტის</w:t>
      </w:r>
      <w:r w:rsidRPr="006903E7">
        <w:rPr>
          <w:rFonts w:ascii="Sylfaen" w:hAnsi="Sylfaen" w:cs="Sylfaen"/>
          <w:b/>
          <w:lang w:val="ka-GE"/>
        </w:rPr>
        <w:t xml:space="preserve"> </w:t>
      </w:r>
      <w:r w:rsidRPr="006903E7">
        <w:rPr>
          <w:rFonts w:ascii="Sylfaen" w:hAnsi="Sylfaen" w:cs="Sylfaen"/>
          <w:b/>
          <w:lang w:val="fr-FR"/>
        </w:rPr>
        <w:t>შემოსავლები</w:t>
      </w:r>
      <w:r w:rsidRPr="006903E7">
        <w:rPr>
          <w:rFonts w:ascii="Sylfaen" w:hAnsi="Sylfaen" w:cs="Sylfaen"/>
          <w:b/>
          <w:lang w:val="ka-GE"/>
        </w:rPr>
        <w:t xml:space="preserve">ს </w:t>
      </w:r>
      <w:r w:rsidRPr="006903E7">
        <w:rPr>
          <w:rFonts w:ascii="Sylfaen" w:hAnsi="Sylfaen" w:cs="Arial"/>
          <w:b/>
          <w:lang w:val="fr-FR"/>
        </w:rPr>
        <w:t xml:space="preserve"> </w:t>
      </w:r>
      <w:r w:rsidRPr="006903E7">
        <w:rPr>
          <w:rFonts w:ascii="Sylfaen" w:hAnsi="Sylfaen" w:cs="Sylfaen"/>
          <w:b/>
          <w:lang w:val="fr-FR"/>
        </w:rPr>
        <w:t>შესრულების</w:t>
      </w:r>
      <w:r w:rsidRPr="006903E7">
        <w:rPr>
          <w:rFonts w:ascii="Sylfaen" w:hAnsi="Sylfaen" w:cs="Arial"/>
          <w:b/>
          <w:lang w:val="fr-FR"/>
        </w:rPr>
        <w:t xml:space="preserve"> </w:t>
      </w:r>
      <w:r w:rsidRPr="006903E7">
        <w:rPr>
          <w:rFonts w:ascii="Sylfaen" w:hAnsi="Sylfaen" w:cs="Sylfaen"/>
          <w:b/>
          <w:lang w:val="fr-FR"/>
        </w:rPr>
        <w:t>მაჩვენებლები</w:t>
      </w:r>
      <w:r w:rsidRPr="006903E7">
        <w:rPr>
          <w:rFonts w:ascii="Sylfaen" w:hAnsi="Sylfaen" w:cs="Arial"/>
          <w:b/>
          <w:lang w:val="ka-GE"/>
        </w:rPr>
        <w:t xml:space="preserve"> </w:t>
      </w:r>
    </w:p>
    <w:p w:rsidR="00310DBA" w:rsidRPr="006903E7" w:rsidRDefault="00310DBA" w:rsidP="00D85C65">
      <w:pPr>
        <w:spacing w:after="0" w:line="240" w:lineRule="auto"/>
        <w:ind w:firstLine="720"/>
        <w:rPr>
          <w:rFonts w:ascii="Sylfaen" w:hAnsi="Sylfaen" w:cs="Sylfaen"/>
          <w:sz w:val="18"/>
          <w:szCs w:val="18"/>
          <w:lang w:val="fr-FR"/>
        </w:rPr>
      </w:pPr>
    </w:p>
    <w:p w:rsidR="00310DBA" w:rsidRPr="006903E7" w:rsidRDefault="00310DBA" w:rsidP="00D85C65">
      <w:pPr>
        <w:spacing w:after="0" w:line="240" w:lineRule="auto"/>
        <w:jc w:val="right"/>
        <w:rPr>
          <w:rFonts w:ascii="Sylfaen" w:hAnsi="Sylfaen" w:cs="Sylfaen"/>
          <w:i/>
          <w:sz w:val="18"/>
          <w:szCs w:val="18"/>
          <w:lang w:val="ka-GE"/>
        </w:rPr>
      </w:pPr>
      <w:r w:rsidRPr="006903E7">
        <w:rPr>
          <w:rFonts w:ascii="Sylfaen" w:hAnsi="Sylfaen" w:cs="Sylfaen"/>
          <w:i/>
          <w:sz w:val="18"/>
          <w:szCs w:val="18"/>
          <w:lang w:val="ka-GE"/>
        </w:rPr>
        <w:t>ათასი ლარი</w:t>
      </w:r>
    </w:p>
    <w:tbl>
      <w:tblPr>
        <w:tblW w:w="10345" w:type="dxa"/>
        <w:tblLook w:val="04A0" w:firstRow="1" w:lastRow="0" w:firstColumn="1" w:lastColumn="0" w:noHBand="0" w:noVBand="1"/>
      </w:tblPr>
      <w:tblGrid>
        <w:gridCol w:w="3595"/>
        <w:gridCol w:w="1710"/>
        <w:gridCol w:w="1800"/>
        <w:gridCol w:w="1620"/>
        <w:gridCol w:w="1620"/>
      </w:tblGrid>
      <w:tr w:rsidR="008218D4" w:rsidRPr="008218D4" w:rsidTr="00DD0624">
        <w:trPr>
          <w:trHeight w:val="512"/>
        </w:trPr>
        <w:tc>
          <w:tcPr>
            <w:tcW w:w="3595"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დასახელება</w:t>
            </w:r>
          </w:p>
        </w:tc>
        <w:tc>
          <w:tcPr>
            <w:tcW w:w="171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გეგმა</w:t>
            </w:r>
          </w:p>
        </w:tc>
        <w:tc>
          <w:tcPr>
            <w:tcW w:w="180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ფაქტი</w:t>
            </w:r>
          </w:p>
        </w:tc>
        <w:tc>
          <w:tcPr>
            <w:tcW w:w="162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 xml:space="preserve"> +/- </w:t>
            </w:r>
          </w:p>
        </w:tc>
        <w:tc>
          <w:tcPr>
            <w:tcW w:w="1620" w:type="dxa"/>
            <w:tcBorders>
              <w:top w:val="dotted" w:sz="4" w:space="0" w:color="auto"/>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center"/>
              <w:rPr>
                <w:rFonts w:ascii="Sylfaen" w:eastAsia="Times New Roman" w:hAnsi="Sylfaen" w:cs="Arial"/>
                <w:b/>
                <w:bCs/>
              </w:rPr>
            </w:pPr>
            <w:r w:rsidRPr="008218D4">
              <w:rPr>
                <w:rFonts w:ascii="Sylfaen" w:eastAsia="Times New Roman" w:hAnsi="Sylfaen" w:cs="Arial"/>
                <w:b/>
                <w:bCs/>
              </w:rPr>
              <w:t>%</w:t>
            </w:r>
          </w:p>
        </w:tc>
      </w:tr>
      <w:tr w:rsidR="008218D4" w:rsidRPr="008218D4" w:rsidTr="00DD0624">
        <w:trPr>
          <w:trHeight w:val="288"/>
        </w:trPr>
        <w:tc>
          <w:tcPr>
            <w:tcW w:w="359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rPr>
                <w:rFonts w:ascii="Sylfaen" w:eastAsia="Times New Roman" w:hAnsi="Sylfaen" w:cs="Arial"/>
                <w:b/>
                <w:bCs/>
              </w:rPr>
            </w:pPr>
            <w:r w:rsidRPr="008218D4">
              <w:rPr>
                <w:rFonts w:ascii="Sylfaen" w:eastAsia="Times New Roman" w:hAnsi="Sylfaen" w:cs="Arial"/>
                <w:b/>
                <w:bCs/>
              </w:rPr>
              <w:t>შემოსავლები</w:t>
            </w:r>
          </w:p>
        </w:tc>
        <w:tc>
          <w:tcPr>
            <w:tcW w:w="171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rPr>
              <w:t>10,739,541.2</w:t>
            </w:r>
          </w:p>
        </w:tc>
        <w:tc>
          <w:tcPr>
            <w:tcW w:w="180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11,493,235.8</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753,694.6</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
                <w:bCs/>
                <w:color w:val="000000"/>
                <w:sz w:val="20"/>
                <w:szCs w:val="20"/>
              </w:rPr>
            </w:pPr>
            <w:r w:rsidRPr="008218D4">
              <w:rPr>
                <w:rFonts w:ascii="Sylfaen" w:eastAsia="Times New Roman" w:hAnsi="Sylfaen" w:cs="Arial"/>
                <w:b/>
                <w:bCs/>
                <w:color w:val="000000"/>
                <w:sz w:val="20"/>
                <w:szCs w:val="20"/>
                <w:lang w:val="ka-GE"/>
              </w:rPr>
              <w:t>107.0</w:t>
            </w:r>
          </w:p>
        </w:tc>
      </w:tr>
      <w:tr w:rsidR="008218D4" w:rsidRPr="008218D4" w:rsidTr="00DD0624">
        <w:trPr>
          <w:trHeight w:val="288"/>
        </w:trPr>
        <w:tc>
          <w:tcPr>
            <w:tcW w:w="359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rPr>
                <w:rFonts w:ascii="Sylfaen" w:eastAsia="Times New Roman" w:hAnsi="Sylfaen" w:cs="Arial"/>
                <w:bCs/>
                <w:sz w:val="20"/>
                <w:szCs w:val="20"/>
              </w:rPr>
            </w:pPr>
            <w:r w:rsidRPr="008218D4">
              <w:rPr>
                <w:rFonts w:ascii="Sylfaen" w:eastAsia="Times New Roman" w:hAnsi="Sylfaen" w:cs="Arial"/>
                <w:bCs/>
                <w:sz w:val="20"/>
                <w:szCs w:val="20"/>
                <w:lang w:val="ka-GE"/>
              </w:rPr>
              <w:t xml:space="preserve">    გადასახადები</w:t>
            </w:r>
          </w:p>
        </w:tc>
        <w:tc>
          <w:tcPr>
            <w:tcW w:w="171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9,925,870.0</w:t>
            </w:r>
          </w:p>
        </w:tc>
        <w:tc>
          <w:tcPr>
            <w:tcW w:w="180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10,288,210.2</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362,340.2</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103.7</w:t>
            </w:r>
          </w:p>
        </w:tc>
      </w:tr>
      <w:tr w:rsidR="008218D4" w:rsidRPr="008218D4" w:rsidTr="00DD0624">
        <w:trPr>
          <w:trHeight w:val="288"/>
        </w:trPr>
        <w:tc>
          <w:tcPr>
            <w:tcW w:w="359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გრანტები</w:t>
            </w:r>
          </w:p>
        </w:tc>
        <w:tc>
          <w:tcPr>
            <w:tcW w:w="171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198,831.2</w:t>
            </w:r>
          </w:p>
        </w:tc>
        <w:tc>
          <w:tcPr>
            <w:tcW w:w="180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290,038.2</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91,207.0</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145.9</w:t>
            </w:r>
          </w:p>
        </w:tc>
      </w:tr>
      <w:tr w:rsidR="008218D4" w:rsidRPr="008218D4" w:rsidTr="00DD0624">
        <w:trPr>
          <w:trHeight w:val="288"/>
        </w:trPr>
        <w:tc>
          <w:tcPr>
            <w:tcW w:w="3595" w:type="dxa"/>
            <w:tcBorders>
              <w:top w:val="nil"/>
              <w:left w:val="dotted" w:sz="4" w:space="0" w:color="auto"/>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ind w:firstLineChars="100" w:firstLine="200"/>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სხვა შემოსავლები</w:t>
            </w:r>
          </w:p>
        </w:tc>
        <w:tc>
          <w:tcPr>
            <w:tcW w:w="171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614,840.0</w:t>
            </w:r>
          </w:p>
        </w:tc>
        <w:tc>
          <w:tcPr>
            <w:tcW w:w="180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rPr>
              <w:t>914,987.5</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300,147.5</w:t>
            </w:r>
          </w:p>
        </w:tc>
        <w:tc>
          <w:tcPr>
            <w:tcW w:w="1620" w:type="dxa"/>
            <w:tcBorders>
              <w:top w:val="nil"/>
              <w:left w:val="nil"/>
              <w:bottom w:val="dotted" w:sz="4" w:space="0" w:color="auto"/>
              <w:right w:val="dotted" w:sz="4" w:space="0" w:color="auto"/>
            </w:tcBorders>
            <w:shd w:val="clear" w:color="auto" w:fill="auto"/>
            <w:vAlign w:val="center"/>
            <w:hideMark/>
          </w:tcPr>
          <w:p w:rsidR="008218D4" w:rsidRPr="008218D4" w:rsidRDefault="008218D4" w:rsidP="00D85C65">
            <w:pPr>
              <w:spacing w:after="0" w:line="240" w:lineRule="auto"/>
              <w:jc w:val="right"/>
              <w:rPr>
                <w:rFonts w:ascii="Sylfaen" w:eastAsia="Times New Roman" w:hAnsi="Sylfaen" w:cs="Arial"/>
                <w:bCs/>
                <w:color w:val="000000"/>
                <w:sz w:val="20"/>
                <w:szCs w:val="20"/>
              </w:rPr>
            </w:pPr>
            <w:r w:rsidRPr="008218D4">
              <w:rPr>
                <w:rFonts w:ascii="Sylfaen" w:eastAsia="Times New Roman" w:hAnsi="Sylfaen" w:cs="Arial"/>
                <w:bCs/>
                <w:color w:val="000000"/>
                <w:sz w:val="20"/>
                <w:szCs w:val="20"/>
                <w:lang w:val="ka-GE"/>
              </w:rPr>
              <w:t>148.8</w:t>
            </w:r>
          </w:p>
        </w:tc>
      </w:tr>
    </w:tbl>
    <w:p w:rsidR="00310DBA" w:rsidRPr="009F4C1D" w:rsidRDefault="00310DBA" w:rsidP="00D85C65">
      <w:pPr>
        <w:spacing w:line="240" w:lineRule="auto"/>
        <w:ind w:firstLine="720"/>
        <w:jc w:val="both"/>
        <w:rPr>
          <w:rFonts w:ascii="Sylfaen" w:hAnsi="Sylfaen" w:cs="Sylfaen"/>
          <w:b/>
          <w:highlight w:val="yellow"/>
          <w:lang w:val="ka-GE"/>
        </w:rPr>
      </w:pPr>
    </w:p>
    <w:p w:rsidR="00310DBA" w:rsidRPr="009F4C1D" w:rsidRDefault="00310DBA" w:rsidP="00D85C65">
      <w:pPr>
        <w:spacing w:line="240" w:lineRule="auto"/>
        <w:jc w:val="both"/>
        <w:rPr>
          <w:rFonts w:ascii="Sylfaen" w:hAnsi="Sylfaen" w:cs="Arial"/>
          <w:highlight w:val="yellow"/>
          <w:lang w:val="ka-GE"/>
        </w:rPr>
      </w:pPr>
      <w:r w:rsidRPr="006903E7">
        <w:rPr>
          <w:rFonts w:ascii="Sylfaen" w:hAnsi="Sylfaen" w:cs="Sylfaen"/>
          <w:b/>
          <w:lang w:val="ka-GE"/>
        </w:rPr>
        <w:t>გადასახადების</w:t>
      </w:r>
      <w:r w:rsidRPr="006903E7">
        <w:rPr>
          <w:rFonts w:ascii="Sylfaen" w:hAnsi="Sylfaen" w:cs="Sylfaen"/>
          <w:b/>
        </w:rPr>
        <w:t xml:space="preserve"> </w:t>
      </w:r>
      <w:r w:rsidRPr="006903E7">
        <w:rPr>
          <w:rFonts w:ascii="Sylfaen" w:hAnsi="Sylfaen" w:cs="Arial"/>
          <w:lang w:val="ka-GE"/>
        </w:rPr>
        <w:t xml:space="preserve"> </w:t>
      </w:r>
      <w:r w:rsidR="006903E7" w:rsidRPr="003F1259">
        <w:rPr>
          <w:rFonts w:ascii="Sylfaen" w:hAnsi="Sylfaen" w:cs="Sylfaen"/>
          <w:lang w:val="ka-GE"/>
        </w:rPr>
        <w:t>საპროგნოზო</w:t>
      </w:r>
      <w:r w:rsidR="006903E7" w:rsidRPr="003F1259">
        <w:rPr>
          <w:rFonts w:ascii="Sylfaen" w:hAnsi="Sylfaen" w:cs="Arial"/>
          <w:lang w:val="ka-GE"/>
        </w:rPr>
        <w:t xml:space="preserve"> </w:t>
      </w:r>
      <w:r w:rsidR="006903E7" w:rsidRPr="003F1259">
        <w:rPr>
          <w:rFonts w:ascii="Sylfaen" w:hAnsi="Sylfaen" w:cs="Sylfaen"/>
          <w:lang w:val="ka-GE"/>
        </w:rPr>
        <w:t>მაჩვენებელი</w:t>
      </w:r>
      <w:r w:rsidR="006903E7" w:rsidRPr="003F1259">
        <w:rPr>
          <w:rFonts w:ascii="Sylfaen" w:hAnsi="Sylfaen" w:cs="Arial"/>
          <w:lang w:val="ka-GE"/>
        </w:rPr>
        <w:t xml:space="preserve"> </w:t>
      </w:r>
      <w:r w:rsidR="006903E7" w:rsidRPr="003F1259">
        <w:rPr>
          <w:rFonts w:ascii="Sylfaen" w:hAnsi="Sylfaen" w:cs="Sylfaen"/>
          <w:lang w:val="ka-GE"/>
        </w:rPr>
        <w:t>განისაზღვრა</w:t>
      </w:r>
      <w:r w:rsidR="006903E7" w:rsidRPr="003F1259">
        <w:rPr>
          <w:rFonts w:ascii="Sylfaen" w:hAnsi="Sylfaen" w:cs="Arial"/>
          <w:lang w:val="ka-GE"/>
        </w:rPr>
        <w:t xml:space="preserve"> </w:t>
      </w:r>
      <w:r w:rsidR="008218D4">
        <w:rPr>
          <w:rFonts w:ascii="Sylfaen" w:hAnsi="Sylfaen" w:cs="Sylfaen"/>
          <w:lang w:val="ka-GE"/>
        </w:rPr>
        <w:t>9</w:t>
      </w:r>
      <w:r w:rsidR="008218D4">
        <w:rPr>
          <w:rFonts w:ascii="Sylfaen" w:hAnsi="Sylfaen" w:cs="Arial"/>
          <w:lang w:val="ka-GE"/>
        </w:rPr>
        <w:t xml:space="preserve"> 925 870.0 </w:t>
      </w:r>
      <w:r w:rsidR="008218D4" w:rsidRPr="003F1259">
        <w:rPr>
          <w:rFonts w:ascii="Sylfaen" w:hAnsi="Sylfaen" w:cs="Arial"/>
          <w:lang w:val="ka-GE"/>
        </w:rPr>
        <w:t xml:space="preserve">ათასი </w:t>
      </w:r>
      <w:r w:rsidR="008218D4" w:rsidRPr="003F1259">
        <w:rPr>
          <w:rFonts w:ascii="Sylfaen" w:hAnsi="Sylfaen" w:cs="Sylfaen"/>
          <w:lang w:val="ka-GE"/>
        </w:rPr>
        <w:t>ლარით</w:t>
      </w:r>
      <w:r w:rsidR="008218D4" w:rsidRPr="003F1259">
        <w:rPr>
          <w:rFonts w:ascii="Sylfaen" w:hAnsi="Sylfaen" w:cs="Arial"/>
          <w:lang w:val="ka-GE"/>
        </w:rPr>
        <w:t xml:space="preserve">, </w:t>
      </w:r>
      <w:r w:rsidR="008218D4" w:rsidRPr="003F1259">
        <w:rPr>
          <w:rFonts w:ascii="Sylfaen" w:hAnsi="Sylfaen" w:cs="Sylfaen"/>
          <w:lang w:val="ka-GE"/>
        </w:rPr>
        <w:t>საანგარიშო</w:t>
      </w:r>
      <w:r w:rsidR="008218D4" w:rsidRPr="003F1259">
        <w:rPr>
          <w:rFonts w:ascii="Sylfaen" w:hAnsi="Sylfaen" w:cs="Arial"/>
          <w:lang w:val="ka-GE"/>
        </w:rPr>
        <w:t xml:space="preserve"> </w:t>
      </w:r>
      <w:r w:rsidR="008218D4" w:rsidRPr="003F1259">
        <w:rPr>
          <w:rFonts w:ascii="Sylfaen" w:hAnsi="Sylfaen" w:cs="Sylfaen"/>
          <w:lang w:val="ka-GE"/>
        </w:rPr>
        <w:t>პერიოდში</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rPr>
        <w:t xml:space="preserve"> </w:t>
      </w:r>
      <w:r w:rsidR="008218D4">
        <w:rPr>
          <w:rFonts w:ascii="Sylfaen" w:hAnsi="Sylfaen" w:cs="Arial"/>
          <w:lang w:val="ka-GE"/>
        </w:rPr>
        <w:t xml:space="preserve">10 288 210.2 </w:t>
      </w:r>
      <w:r w:rsidR="008218D4" w:rsidRPr="003F1259">
        <w:rPr>
          <w:rFonts w:ascii="Sylfaen" w:hAnsi="Sylfaen" w:cs="Arial"/>
          <w:lang w:val="ka-GE"/>
        </w:rPr>
        <w:t xml:space="preserve">ათასი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103.7</w:t>
      </w:r>
      <w:r w:rsidR="008218D4" w:rsidRPr="003F1259">
        <w:rPr>
          <w:rFonts w:ascii="Sylfaen" w:hAnsi="Sylfaen" w:cs="Arial"/>
          <w:lang w:val="ka-GE"/>
        </w:rPr>
        <w:t>%.</w:t>
      </w:r>
    </w:p>
    <w:p w:rsidR="008B3B84" w:rsidRPr="009F4C1D" w:rsidRDefault="007D7B9F" w:rsidP="00D85C65">
      <w:pPr>
        <w:spacing w:line="240" w:lineRule="auto"/>
        <w:jc w:val="both"/>
        <w:rPr>
          <w:rFonts w:ascii="Sylfaen" w:hAnsi="Sylfaen" w:cs="Arial"/>
          <w:highlight w:val="yellow"/>
          <w:lang w:val="ka-GE"/>
        </w:rPr>
      </w:pPr>
      <w:r w:rsidRPr="006903E7">
        <w:rPr>
          <w:rFonts w:ascii="Sylfaen" w:hAnsi="Sylfaen" w:cs="Sylfaen"/>
          <w:b/>
          <w:lang w:val="ka-GE"/>
        </w:rPr>
        <w:t>გრანტების</w:t>
      </w:r>
      <w:r w:rsidRPr="006903E7">
        <w:rPr>
          <w:rFonts w:ascii="Sylfaen" w:hAnsi="Sylfaen" w:cs="Arial"/>
          <w:lang w:val="ka-GE"/>
        </w:rPr>
        <w:t xml:space="preserve"> </w:t>
      </w:r>
      <w:r w:rsidR="006903E7" w:rsidRPr="006903E7">
        <w:rPr>
          <w:rFonts w:ascii="Sylfaen" w:hAnsi="Sylfaen" w:cs="Sylfaen"/>
          <w:lang w:val="ka-GE"/>
        </w:rPr>
        <w:t>საპროგნოზო</w:t>
      </w:r>
      <w:r w:rsidR="006903E7">
        <w:rPr>
          <w:rFonts w:ascii="Sylfaen" w:hAnsi="Sylfaen" w:cs="Sylfaen"/>
          <w:lang w:val="ka-GE"/>
        </w:rPr>
        <w:t xml:space="preserve"> </w:t>
      </w:r>
      <w:r w:rsidR="006903E7" w:rsidRPr="00946034">
        <w:rPr>
          <w:rFonts w:ascii="Sylfaen" w:hAnsi="Sylfaen" w:cs="Sylfaen"/>
          <w:lang w:val="ka-GE"/>
        </w:rPr>
        <w:t>მაჩვენებელი</w:t>
      </w:r>
      <w:r w:rsidR="006903E7">
        <w:rPr>
          <w:rFonts w:ascii="Sylfaen" w:hAnsi="Sylfaen" w:cs="Sylfaen"/>
          <w:lang w:val="ka-GE"/>
        </w:rPr>
        <w:t xml:space="preserve"> </w:t>
      </w:r>
      <w:r w:rsidR="006903E7" w:rsidRPr="00946034">
        <w:rPr>
          <w:rFonts w:ascii="Sylfaen" w:hAnsi="Sylfaen" w:cs="Sylfaen"/>
          <w:lang w:val="ka-GE"/>
        </w:rPr>
        <w:t>განისაზღვრა</w:t>
      </w:r>
      <w:r w:rsidR="006903E7" w:rsidRPr="00946034">
        <w:rPr>
          <w:rFonts w:ascii="Sylfaen" w:hAnsi="Sylfaen" w:cs="Arial"/>
          <w:lang w:val="ka-GE"/>
        </w:rPr>
        <w:t xml:space="preserve"> </w:t>
      </w:r>
      <w:r w:rsidR="008218D4">
        <w:rPr>
          <w:rFonts w:ascii="Sylfaen" w:hAnsi="Sylfaen" w:cs="Arial"/>
        </w:rPr>
        <w:t>198</w:t>
      </w:r>
      <w:r w:rsidR="008218D4">
        <w:rPr>
          <w:rFonts w:ascii="Sylfaen" w:hAnsi="Sylfaen" w:cs="Arial"/>
          <w:lang w:val="ka-GE"/>
        </w:rPr>
        <w:t> </w:t>
      </w:r>
      <w:r w:rsidR="008218D4">
        <w:rPr>
          <w:rFonts w:ascii="Sylfaen" w:hAnsi="Sylfaen" w:cs="Arial"/>
        </w:rPr>
        <w:t>831</w:t>
      </w:r>
      <w:r w:rsidR="008218D4">
        <w:rPr>
          <w:rFonts w:ascii="Sylfaen" w:hAnsi="Sylfaen" w:cs="Arial"/>
          <w:lang w:val="ka-GE"/>
        </w:rPr>
        <w:t>.</w:t>
      </w:r>
      <w:r w:rsidR="008218D4">
        <w:rPr>
          <w:rFonts w:ascii="Sylfaen" w:hAnsi="Sylfaen" w:cs="Arial"/>
        </w:rPr>
        <w:t>2</w:t>
      </w:r>
      <w:r w:rsidR="008218D4" w:rsidRPr="00093F10">
        <w:rPr>
          <w:rFonts w:ascii="Sylfaen" w:hAnsi="Sylfaen" w:cs="Arial"/>
          <w:lang w:val="ka-GE"/>
        </w:rPr>
        <w:t xml:space="preserve"> </w:t>
      </w:r>
      <w:r w:rsidR="008218D4" w:rsidRPr="00946034">
        <w:rPr>
          <w:rFonts w:ascii="Sylfaen" w:hAnsi="Sylfaen" w:cs="Arial"/>
          <w:lang w:val="ka-GE"/>
        </w:rPr>
        <w:t xml:space="preserve">ათასი </w:t>
      </w:r>
      <w:r w:rsidR="008218D4" w:rsidRPr="00946034">
        <w:rPr>
          <w:rFonts w:ascii="Sylfaen" w:hAnsi="Sylfaen" w:cs="Sylfaen"/>
          <w:lang w:val="ka-GE"/>
        </w:rPr>
        <w:t>ლარით</w:t>
      </w:r>
      <w:r w:rsidR="008218D4" w:rsidRPr="00946034">
        <w:rPr>
          <w:rFonts w:ascii="Sylfaen" w:hAnsi="Sylfaen" w:cs="Arial"/>
          <w:lang w:val="ka-GE"/>
        </w:rPr>
        <w:t xml:space="preserve">, </w:t>
      </w:r>
      <w:r w:rsidR="008218D4" w:rsidRPr="00946034">
        <w:rPr>
          <w:rFonts w:ascii="Sylfaen" w:hAnsi="Sylfaen" w:cs="Sylfaen"/>
          <w:lang w:val="ka-GE"/>
        </w:rPr>
        <w:t>საანგარიშო</w:t>
      </w:r>
      <w:r w:rsidR="008218D4" w:rsidRPr="00946034">
        <w:rPr>
          <w:rFonts w:ascii="Sylfaen" w:hAnsi="Sylfaen" w:cs="Arial"/>
          <w:lang w:val="ka-GE"/>
        </w:rPr>
        <w:t xml:space="preserve"> </w:t>
      </w:r>
      <w:r w:rsidR="008218D4" w:rsidRPr="00946034">
        <w:rPr>
          <w:rFonts w:ascii="Sylfaen" w:hAnsi="Sylfaen" w:cs="Sylfaen"/>
          <w:lang w:val="ka-GE"/>
        </w:rPr>
        <w:t>პერიოდში</w:t>
      </w:r>
      <w:r w:rsidR="008218D4" w:rsidRPr="00946034">
        <w:rPr>
          <w:rFonts w:ascii="Sylfaen" w:hAnsi="Sylfaen" w:cs="Arial"/>
          <w:lang w:val="ka-GE"/>
        </w:rPr>
        <w:t xml:space="preserve"> </w:t>
      </w:r>
      <w:r w:rsidR="008218D4" w:rsidRPr="00946034">
        <w:rPr>
          <w:rFonts w:ascii="Sylfaen" w:hAnsi="Sylfaen" w:cs="Sylfaen"/>
          <w:lang w:val="ka-GE"/>
        </w:rPr>
        <w:t>მობილიზებულ</w:t>
      </w:r>
      <w:r w:rsidR="008218D4" w:rsidRPr="00946034">
        <w:rPr>
          <w:rFonts w:ascii="Sylfaen" w:hAnsi="Sylfaen" w:cs="Arial"/>
          <w:lang w:val="ka-GE"/>
        </w:rPr>
        <w:t xml:space="preserve"> </w:t>
      </w:r>
      <w:r w:rsidR="008218D4" w:rsidRPr="00946034">
        <w:rPr>
          <w:rFonts w:ascii="Sylfaen" w:hAnsi="Sylfaen" w:cs="Sylfaen"/>
          <w:lang w:val="ka-GE"/>
        </w:rPr>
        <w:t>იქნა</w:t>
      </w:r>
      <w:r w:rsidR="008218D4">
        <w:rPr>
          <w:rFonts w:ascii="Sylfaen" w:hAnsi="Sylfaen" w:cs="Sylfaen"/>
        </w:rPr>
        <w:t xml:space="preserve"> 290</w:t>
      </w:r>
      <w:r w:rsidR="008218D4">
        <w:rPr>
          <w:rFonts w:ascii="Sylfaen" w:hAnsi="Sylfaen" w:cs="Arial"/>
          <w:lang w:val="ka-GE"/>
        </w:rPr>
        <w:t xml:space="preserve"> </w:t>
      </w:r>
      <w:r w:rsidR="008218D4">
        <w:rPr>
          <w:rFonts w:ascii="Sylfaen" w:hAnsi="Sylfaen" w:cs="Arial"/>
        </w:rPr>
        <w:t>038</w:t>
      </w:r>
      <w:r w:rsidR="008218D4">
        <w:rPr>
          <w:rFonts w:ascii="Sylfaen" w:hAnsi="Sylfaen" w:cs="Arial"/>
          <w:lang w:val="ka-GE"/>
        </w:rPr>
        <w:t>.</w:t>
      </w:r>
      <w:r w:rsidR="008218D4">
        <w:rPr>
          <w:rFonts w:ascii="Sylfaen" w:hAnsi="Sylfaen" w:cs="Arial"/>
        </w:rPr>
        <w:t xml:space="preserve">2  </w:t>
      </w:r>
      <w:r w:rsidR="008218D4" w:rsidRPr="00946034">
        <w:rPr>
          <w:rFonts w:ascii="Sylfaen" w:hAnsi="Sylfaen" w:cs="Sylfaen"/>
          <w:lang w:val="ka-GE"/>
        </w:rPr>
        <w:t>ათასი</w:t>
      </w:r>
      <w:r w:rsidR="008218D4" w:rsidRPr="00946034">
        <w:rPr>
          <w:rFonts w:ascii="Sylfaen" w:hAnsi="Sylfaen" w:cs="Arial"/>
          <w:lang w:val="ka-GE"/>
        </w:rPr>
        <w:t xml:space="preserve"> </w:t>
      </w:r>
      <w:r w:rsidR="008218D4" w:rsidRPr="00946034">
        <w:rPr>
          <w:rFonts w:ascii="Sylfaen" w:hAnsi="Sylfaen" w:cs="Sylfaen"/>
          <w:lang w:val="ka-GE"/>
        </w:rPr>
        <w:t xml:space="preserve">ლარი </w:t>
      </w:r>
      <w:r w:rsidR="008218D4" w:rsidRPr="00845874">
        <w:rPr>
          <w:rFonts w:ascii="Sylfaen" w:hAnsi="Sylfaen" w:cs="Sylfaen"/>
          <w:lang w:val="ka-GE"/>
        </w:rPr>
        <w:t>(მათ შორის, „საქართველოს 202</w:t>
      </w:r>
      <w:r w:rsidR="008218D4">
        <w:rPr>
          <w:rFonts w:ascii="Sylfaen" w:hAnsi="Sylfaen" w:cs="Sylfaen"/>
        </w:rPr>
        <w:t>2</w:t>
      </w:r>
      <w:r w:rsidR="008218D4" w:rsidRPr="00845874">
        <w:rPr>
          <w:rFonts w:ascii="Sylfaen" w:hAnsi="Sylfaen" w:cs="Sylfaen"/>
          <w:lang w:val="ka-GE"/>
        </w:rPr>
        <w:t xml:space="preserve"> წლის სახელმწიფო ბიუჯეტის შესახებ“ საქართველოს კანონის 34-ე მუხლის შესაბამისად საჯარო სამართლის იურიდიული პირების მიერ სახელმწიფო ბიუჯეტში მიმართული სახსრები - </w:t>
      </w:r>
      <w:r w:rsidR="008218D4">
        <w:rPr>
          <w:rFonts w:ascii="Sylfaen" w:hAnsi="Sylfaen" w:cs="Sylfaen"/>
        </w:rPr>
        <w:t>69</w:t>
      </w:r>
      <w:r w:rsidR="008218D4" w:rsidRPr="00845874">
        <w:rPr>
          <w:rFonts w:ascii="Sylfaen" w:hAnsi="Sylfaen" w:cs="Sylfaen"/>
          <w:lang w:val="ka-GE"/>
        </w:rPr>
        <w:t xml:space="preserve"> </w:t>
      </w:r>
      <w:r w:rsidR="008218D4">
        <w:rPr>
          <w:rFonts w:ascii="Sylfaen" w:hAnsi="Sylfaen" w:cs="Sylfaen"/>
        </w:rPr>
        <w:t>656</w:t>
      </w:r>
      <w:r w:rsidR="008218D4" w:rsidRPr="00845874">
        <w:rPr>
          <w:rFonts w:ascii="Sylfaen" w:hAnsi="Sylfaen" w:cs="Sylfaen"/>
          <w:lang w:val="ka-GE"/>
        </w:rPr>
        <w:t>.</w:t>
      </w:r>
      <w:r w:rsidR="008218D4">
        <w:rPr>
          <w:rFonts w:ascii="Sylfaen" w:hAnsi="Sylfaen" w:cs="Sylfaen"/>
        </w:rPr>
        <w:t>7</w:t>
      </w:r>
      <w:r w:rsidR="008218D4" w:rsidRPr="00845874">
        <w:rPr>
          <w:rFonts w:ascii="Sylfaen" w:hAnsi="Sylfaen" w:cs="Sylfaen"/>
          <w:lang w:val="ka-GE"/>
        </w:rPr>
        <w:t xml:space="preserve"> ათასი ლარი)</w:t>
      </w:r>
      <w:r w:rsidR="008218D4" w:rsidRPr="00946034">
        <w:rPr>
          <w:rFonts w:ascii="Sylfaen" w:hAnsi="Sylfaen" w:cs="Sylfaen"/>
          <w:lang w:val="ka-GE"/>
        </w:rPr>
        <w:t xml:space="preserve"> ანუ საპროგნოზო მაჩვენებლის </w:t>
      </w:r>
      <w:r w:rsidR="008218D4">
        <w:rPr>
          <w:rFonts w:ascii="Sylfaen" w:hAnsi="Sylfaen" w:cs="Sylfaen"/>
        </w:rPr>
        <w:t>14</w:t>
      </w:r>
      <w:r w:rsidR="008218D4">
        <w:rPr>
          <w:rFonts w:ascii="Sylfaen" w:hAnsi="Sylfaen" w:cs="Sylfaen"/>
          <w:lang w:val="ka-GE"/>
        </w:rPr>
        <w:t>5</w:t>
      </w:r>
      <w:r w:rsidR="008218D4">
        <w:rPr>
          <w:rFonts w:ascii="Sylfaen" w:hAnsi="Sylfaen" w:cs="Arial"/>
        </w:rPr>
        <w:t>.9</w:t>
      </w:r>
      <w:r w:rsidR="008218D4" w:rsidRPr="00946034">
        <w:rPr>
          <w:rFonts w:ascii="Sylfaen" w:hAnsi="Sylfaen" w:cs="Sylfaen"/>
          <w:lang w:val="ka-GE"/>
        </w:rPr>
        <w:t>%.</w:t>
      </w:r>
    </w:p>
    <w:p w:rsidR="00310DBA" w:rsidRPr="00625D4A" w:rsidRDefault="00310DBA" w:rsidP="00D85C65">
      <w:pPr>
        <w:spacing w:line="240" w:lineRule="auto"/>
        <w:jc w:val="both"/>
        <w:rPr>
          <w:rFonts w:ascii="Sylfaen" w:hAnsi="Sylfaen" w:cs="Arial"/>
          <w:lang w:val="ka-GE"/>
        </w:rPr>
      </w:pPr>
      <w:r w:rsidRPr="006903E7">
        <w:rPr>
          <w:rFonts w:ascii="Sylfaen" w:hAnsi="Sylfaen" w:cs="Sylfaen"/>
          <w:b/>
          <w:lang w:val="ka-GE"/>
        </w:rPr>
        <w:t>სხვა</w:t>
      </w:r>
      <w:r w:rsidRPr="006903E7">
        <w:rPr>
          <w:rFonts w:ascii="Sylfaen" w:hAnsi="Sylfaen" w:cs="Arial"/>
          <w:b/>
          <w:lang w:val="ka-GE"/>
        </w:rPr>
        <w:t xml:space="preserve"> </w:t>
      </w:r>
      <w:r w:rsidRPr="006903E7">
        <w:rPr>
          <w:rFonts w:ascii="Sylfaen" w:hAnsi="Sylfaen" w:cs="Arial"/>
          <w:b/>
        </w:rPr>
        <w:t xml:space="preserve"> </w:t>
      </w:r>
      <w:r w:rsidRPr="006903E7">
        <w:rPr>
          <w:rFonts w:ascii="Sylfaen" w:hAnsi="Sylfaen" w:cs="Sylfaen"/>
          <w:b/>
          <w:lang w:val="ka-GE"/>
        </w:rPr>
        <w:t>შემოსავლების</w:t>
      </w:r>
      <w:r w:rsidRPr="006903E7">
        <w:rPr>
          <w:rFonts w:ascii="Sylfaen" w:hAnsi="Sylfaen" w:cs="Arial"/>
          <w:lang w:val="ka-GE"/>
        </w:rPr>
        <w:t xml:space="preserve">  </w:t>
      </w:r>
      <w:r w:rsidR="006903E7" w:rsidRPr="006903E7">
        <w:rPr>
          <w:rFonts w:ascii="Sylfaen" w:hAnsi="Sylfaen" w:cs="Sylfaen"/>
          <w:lang w:val="ka-GE"/>
        </w:rPr>
        <w:t>საპროგნოზო</w:t>
      </w:r>
      <w:r w:rsidR="006903E7" w:rsidRPr="003F1259">
        <w:rPr>
          <w:rFonts w:ascii="Sylfaen" w:hAnsi="Sylfaen" w:cs="Arial"/>
          <w:lang w:val="ka-GE"/>
        </w:rPr>
        <w:t xml:space="preserve"> </w:t>
      </w:r>
      <w:r w:rsidR="006903E7" w:rsidRPr="003F1259">
        <w:rPr>
          <w:rFonts w:ascii="Sylfaen" w:hAnsi="Sylfaen" w:cs="Sylfaen"/>
          <w:lang w:val="ka-GE"/>
        </w:rPr>
        <w:t>მაჩვენებელი</w:t>
      </w:r>
      <w:r w:rsidR="006903E7" w:rsidRPr="003F1259">
        <w:rPr>
          <w:rFonts w:ascii="Sylfaen" w:hAnsi="Sylfaen" w:cs="Arial"/>
          <w:lang w:val="ka-GE"/>
        </w:rPr>
        <w:t xml:space="preserve"> </w:t>
      </w:r>
      <w:r w:rsidR="006903E7" w:rsidRPr="003F1259">
        <w:rPr>
          <w:rFonts w:ascii="Sylfaen" w:hAnsi="Sylfaen" w:cs="Sylfaen"/>
          <w:lang w:val="ka-GE"/>
        </w:rPr>
        <w:t>განისაზღვრა</w:t>
      </w:r>
      <w:r w:rsidR="006903E7" w:rsidRPr="003F1259">
        <w:rPr>
          <w:rFonts w:ascii="Sylfaen" w:hAnsi="Sylfaen" w:cs="Arial"/>
          <w:lang w:val="ka-GE"/>
        </w:rPr>
        <w:t xml:space="preserve"> </w:t>
      </w:r>
      <w:r w:rsidR="008218D4">
        <w:rPr>
          <w:rFonts w:ascii="Sylfaen" w:hAnsi="Sylfaen" w:cs="Arial"/>
          <w:lang w:val="ka-GE"/>
        </w:rPr>
        <w:t xml:space="preserve">614 840.0 </w:t>
      </w:r>
      <w:r w:rsidR="008218D4" w:rsidRPr="003F1259">
        <w:rPr>
          <w:rFonts w:ascii="Sylfaen" w:hAnsi="Sylfaen" w:cs="Arial"/>
          <w:lang w:val="ka-GE"/>
        </w:rPr>
        <w:t xml:space="preserve">ათასი </w:t>
      </w:r>
      <w:r w:rsidR="008218D4" w:rsidRPr="003F1259">
        <w:rPr>
          <w:rFonts w:ascii="Sylfaen" w:hAnsi="Sylfaen" w:cs="Sylfaen"/>
          <w:lang w:val="ka-GE"/>
        </w:rPr>
        <w:t>ლარის</w:t>
      </w:r>
      <w:r w:rsidR="008218D4" w:rsidRPr="003F1259">
        <w:rPr>
          <w:rFonts w:ascii="Sylfaen" w:hAnsi="Sylfaen" w:cs="Arial"/>
          <w:lang w:val="ka-GE"/>
        </w:rPr>
        <w:t xml:space="preserve"> </w:t>
      </w:r>
      <w:r w:rsidR="008218D4" w:rsidRPr="003F1259">
        <w:rPr>
          <w:rFonts w:ascii="Sylfaen" w:hAnsi="Sylfaen" w:cs="Sylfaen"/>
          <w:lang w:val="ka-GE"/>
        </w:rPr>
        <w:t>ოდენობით</w:t>
      </w:r>
      <w:r w:rsidR="008218D4" w:rsidRPr="003F1259">
        <w:rPr>
          <w:rFonts w:ascii="Sylfaen" w:hAnsi="Sylfaen" w:cs="Arial"/>
          <w:lang w:val="ka-GE"/>
        </w:rPr>
        <w:t xml:space="preserve">,  </w:t>
      </w:r>
      <w:r w:rsidR="008218D4" w:rsidRPr="003F1259">
        <w:rPr>
          <w:rFonts w:ascii="Sylfaen" w:hAnsi="Sylfaen" w:cs="Sylfaen"/>
          <w:lang w:val="ka-GE"/>
        </w:rPr>
        <w:t>მობილიზებულ</w:t>
      </w:r>
      <w:r w:rsidR="008218D4" w:rsidRPr="003F1259">
        <w:rPr>
          <w:rFonts w:ascii="Sylfaen" w:hAnsi="Sylfaen" w:cs="Arial"/>
          <w:lang w:val="ka-GE"/>
        </w:rPr>
        <w:t xml:space="preserve"> </w:t>
      </w:r>
      <w:r w:rsidR="008218D4" w:rsidRPr="003F1259">
        <w:rPr>
          <w:rFonts w:ascii="Sylfaen" w:hAnsi="Sylfaen" w:cs="Sylfaen"/>
          <w:lang w:val="ka-GE"/>
        </w:rPr>
        <w:t>იქნა</w:t>
      </w:r>
      <w:r w:rsidR="008218D4" w:rsidRPr="003F1259">
        <w:rPr>
          <w:rFonts w:ascii="Sylfaen" w:hAnsi="Sylfaen" w:cs="Arial"/>
          <w:lang w:val="ka-GE"/>
        </w:rPr>
        <w:t xml:space="preserve"> </w:t>
      </w:r>
      <w:r w:rsidR="008218D4">
        <w:rPr>
          <w:rFonts w:ascii="Sylfaen" w:hAnsi="Sylfaen" w:cs="Arial"/>
          <w:lang w:val="ka-GE"/>
        </w:rPr>
        <w:t xml:space="preserve">914 987.5 </w:t>
      </w:r>
      <w:r w:rsidR="008218D4" w:rsidRPr="003F1259">
        <w:rPr>
          <w:rFonts w:ascii="Sylfaen" w:hAnsi="Sylfaen" w:cs="Sylfaen"/>
          <w:lang w:val="ka-GE"/>
        </w:rPr>
        <w:t>ათასი</w:t>
      </w:r>
      <w:r w:rsidR="008218D4" w:rsidRPr="003F1259">
        <w:rPr>
          <w:rFonts w:ascii="Sylfaen" w:hAnsi="Sylfaen" w:cs="Arial"/>
          <w:lang w:val="ka-GE"/>
        </w:rPr>
        <w:t xml:space="preserve"> </w:t>
      </w:r>
      <w:r w:rsidR="008218D4" w:rsidRPr="003F1259">
        <w:rPr>
          <w:rFonts w:ascii="Sylfaen" w:hAnsi="Sylfaen" w:cs="Sylfaen"/>
          <w:lang w:val="ka-GE"/>
        </w:rPr>
        <w:t>ლარი</w:t>
      </w:r>
      <w:r w:rsidR="008218D4" w:rsidRPr="003F1259">
        <w:rPr>
          <w:rFonts w:ascii="Sylfaen" w:hAnsi="Sylfaen" w:cs="Arial"/>
          <w:lang w:val="ka-GE"/>
        </w:rPr>
        <w:t xml:space="preserve">, </w:t>
      </w:r>
      <w:r w:rsidR="008218D4" w:rsidRPr="003F1259">
        <w:rPr>
          <w:rFonts w:ascii="Sylfaen" w:hAnsi="Sylfaen" w:cs="Sylfaen"/>
          <w:lang w:val="ka-GE"/>
        </w:rPr>
        <w:t>ანუ</w:t>
      </w:r>
      <w:r w:rsidR="008218D4" w:rsidRPr="003F1259">
        <w:rPr>
          <w:rFonts w:ascii="Sylfaen" w:hAnsi="Sylfaen" w:cs="Arial"/>
          <w:lang w:val="ka-GE"/>
        </w:rPr>
        <w:t xml:space="preserve"> </w:t>
      </w:r>
      <w:r w:rsidR="008218D4" w:rsidRPr="003F1259">
        <w:rPr>
          <w:rFonts w:ascii="Sylfaen" w:hAnsi="Sylfaen" w:cs="Sylfaen"/>
          <w:lang w:val="ka-GE"/>
        </w:rPr>
        <w:t>საპროგნოზო</w:t>
      </w:r>
      <w:r w:rsidR="008218D4" w:rsidRPr="003F1259">
        <w:rPr>
          <w:rFonts w:ascii="Sylfaen" w:hAnsi="Sylfaen" w:cs="Arial"/>
          <w:lang w:val="ka-GE"/>
        </w:rPr>
        <w:t xml:space="preserve"> </w:t>
      </w:r>
      <w:r w:rsidR="008218D4" w:rsidRPr="003F1259">
        <w:rPr>
          <w:rFonts w:ascii="Sylfaen" w:hAnsi="Sylfaen" w:cs="Sylfaen"/>
          <w:lang w:val="ka-GE"/>
        </w:rPr>
        <w:t>მაჩვენებლის</w:t>
      </w:r>
      <w:r w:rsidR="008218D4" w:rsidRPr="003F1259">
        <w:rPr>
          <w:rFonts w:ascii="Sylfaen" w:hAnsi="Sylfaen" w:cs="Arial"/>
          <w:lang w:val="ka-GE"/>
        </w:rPr>
        <w:t xml:space="preserve"> </w:t>
      </w:r>
      <w:r w:rsidR="008218D4">
        <w:rPr>
          <w:rFonts w:ascii="Sylfaen" w:hAnsi="Sylfaen" w:cs="Arial"/>
          <w:lang w:val="ka-GE"/>
        </w:rPr>
        <w:t>148.8</w:t>
      </w:r>
      <w:r w:rsidR="008218D4" w:rsidRPr="003F1259">
        <w:rPr>
          <w:rFonts w:ascii="Sylfaen" w:hAnsi="Sylfaen" w:cs="Arial"/>
          <w:lang w:val="ka-GE"/>
        </w:rPr>
        <w:t>%.</w:t>
      </w:r>
    </w:p>
    <w:p w:rsidR="00B8786F" w:rsidRPr="00625D4A" w:rsidRDefault="00B8786F" w:rsidP="00D85C65">
      <w:pPr>
        <w:spacing w:line="240" w:lineRule="auto"/>
        <w:jc w:val="both"/>
        <w:rPr>
          <w:rFonts w:ascii="Sylfaen" w:hAnsi="Sylfaen"/>
          <w:lang w:val="ka-GE"/>
        </w:rPr>
      </w:pPr>
      <w:r w:rsidRPr="00625D4A">
        <w:rPr>
          <w:rFonts w:ascii="Sylfaen" w:hAnsi="Sylfaen" w:cs="Sylfaen"/>
          <w:b/>
          <w:lang w:val="ka-GE"/>
        </w:rPr>
        <w:t>არაფინანსური</w:t>
      </w:r>
      <w:r w:rsidRPr="00625D4A">
        <w:rPr>
          <w:rFonts w:ascii="Sylfaen" w:hAnsi="Sylfaen"/>
          <w:b/>
          <w:lang w:val="ka-GE"/>
        </w:rPr>
        <w:t xml:space="preserve"> </w:t>
      </w:r>
      <w:r w:rsidRPr="00625D4A">
        <w:rPr>
          <w:rFonts w:ascii="Sylfaen" w:hAnsi="Sylfaen" w:cs="Sylfaen"/>
          <w:b/>
          <w:lang w:val="ka-GE"/>
        </w:rPr>
        <w:t>აქტივების</w:t>
      </w:r>
      <w:r w:rsidRPr="00625D4A">
        <w:rPr>
          <w:rFonts w:ascii="Sylfaen" w:hAnsi="Sylfaen"/>
          <w:lang w:val="ka-GE"/>
        </w:rPr>
        <w:t xml:space="preserve"> </w:t>
      </w:r>
      <w:r w:rsidRPr="00625D4A">
        <w:rPr>
          <w:rFonts w:ascii="Sylfaen" w:hAnsi="Sylfaen"/>
        </w:rPr>
        <w:t xml:space="preserve"> </w:t>
      </w:r>
      <w:r w:rsidR="006903E7" w:rsidRPr="00625D4A">
        <w:rPr>
          <w:rFonts w:ascii="Sylfaen" w:hAnsi="Sylfaen" w:cs="Sylfaen"/>
          <w:lang w:val="ka-GE"/>
        </w:rPr>
        <w:t>კლებიდან</w:t>
      </w:r>
      <w:r w:rsidR="006903E7" w:rsidRPr="00625D4A">
        <w:rPr>
          <w:rFonts w:ascii="Sylfaen" w:hAnsi="Sylfaen"/>
          <w:lang w:val="ka-GE"/>
        </w:rPr>
        <w:t xml:space="preserve"> </w:t>
      </w:r>
      <w:r w:rsidR="006903E7" w:rsidRPr="00625D4A">
        <w:rPr>
          <w:rFonts w:ascii="Sylfaen" w:hAnsi="Sylfaen" w:cs="Sylfaen"/>
          <w:lang w:val="ka-GE"/>
        </w:rPr>
        <w:t>მობილიზებულ</w:t>
      </w:r>
      <w:r w:rsidR="006903E7" w:rsidRPr="00625D4A">
        <w:rPr>
          <w:rFonts w:ascii="Sylfaen" w:hAnsi="Sylfaen"/>
          <w:lang w:val="ka-GE"/>
        </w:rPr>
        <w:t xml:space="preserve"> </w:t>
      </w:r>
      <w:r w:rsidR="006903E7" w:rsidRPr="00625D4A">
        <w:rPr>
          <w:rFonts w:ascii="Sylfaen" w:hAnsi="Sylfaen" w:cs="Sylfaen"/>
          <w:lang w:val="ka-GE"/>
        </w:rPr>
        <w:t>იქნა</w:t>
      </w:r>
      <w:r w:rsidR="006903E7" w:rsidRPr="00625D4A">
        <w:rPr>
          <w:rFonts w:ascii="Sylfaen" w:hAnsi="Sylfaen"/>
          <w:lang w:val="ka-GE"/>
        </w:rPr>
        <w:t xml:space="preserve"> </w:t>
      </w:r>
      <w:r w:rsidR="008218D4">
        <w:rPr>
          <w:rFonts w:ascii="Sylfaen" w:hAnsi="Sylfaen"/>
          <w:lang w:val="ka-GE"/>
        </w:rPr>
        <w:t xml:space="preserve">155 656.1 </w:t>
      </w:r>
      <w:r w:rsidR="008218D4" w:rsidRPr="003F1259">
        <w:rPr>
          <w:rFonts w:ascii="Sylfaen" w:hAnsi="Sylfaen" w:cs="Sylfaen"/>
          <w:lang w:val="ka-GE"/>
        </w:rPr>
        <w:t>ათასი</w:t>
      </w:r>
      <w:r w:rsidR="008218D4" w:rsidRPr="003F1259">
        <w:rPr>
          <w:rFonts w:ascii="Sylfaen" w:hAnsi="Sylfaen"/>
          <w:lang w:val="ka-GE"/>
        </w:rPr>
        <w:t xml:space="preserve"> </w:t>
      </w:r>
      <w:r w:rsidR="008218D4" w:rsidRPr="003F1259">
        <w:rPr>
          <w:rFonts w:ascii="Sylfaen" w:hAnsi="Sylfaen" w:cs="Sylfaen"/>
          <w:lang w:val="ka-GE"/>
        </w:rPr>
        <w:t>ლარი</w:t>
      </w:r>
      <w:r w:rsidR="008218D4" w:rsidRPr="003F1259">
        <w:rPr>
          <w:rFonts w:ascii="Sylfaen" w:hAnsi="Sylfaen"/>
          <w:lang w:val="ka-GE"/>
        </w:rPr>
        <w:t xml:space="preserve">, </w:t>
      </w:r>
      <w:r w:rsidR="008218D4" w:rsidRPr="003F1259">
        <w:rPr>
          <w:rFonts w:ascii="Sylfaen" w:hAnsi="Sylfaen" w:cs="Sylfaen"/>
          <w:lang w:val="ka-GE"/>
        </w:rPr>
        <w:t>რაც</w:t>
      </w:r>
      <w:r w:rsidR="008218D4" w:rsidRPr="003F1259">
        <w:rPr>
          <w:rFonts w:ascii="Sylfaen" w:hAnsi="Sylfaen"/>
          <w:lang w:val="ka-GE"/>
        </w:rPr>
        <w:t xml:space="preserve"> </w:t>
      </w:r>
      <w:r w:rsidR="008218D4" w:rsidRPr="003F1259">
        <w:rPr>
          <w:rFonts w:ascii="Sylfaen" w:hAnsi="Sylfaen" w:cs="Sylfaen"/>
          <w:lang w:val="ka-GE"/>
        </w:rPr>
        <w:t>საპროგნოზო</w:t>
      </w:r>
      <w:r w:rsidR="008218D4" w:rsidRPr="003F1259">
        <w:rPr>
          <w:rFonts w:ascii="Sylfaen" w:hAnsi="Sylfaen"/>
          <w:lang w:val="ka-GE"/>
        </w:rPr>
        <w:t xml:space="preserve"> </w:t>
      </w:r>
      <w:r w:rsidR="008218D4" w:rsidRPr="003F1259">
        <w:rPr>
          <w:rFonts w:ascii="Sylfaen" w:hAnsi="Sylfaen" w:cs="Sylfaen"/>
          <w:lang w:val="ka-GE"/>
        </w:rPr>
        <w:t>მაჩვენებელის</w:t>
      </w:r>
      <w:r w:rsidR="008218D4" w:rsidRPr="003F1259">
        <w:rPr>
          <w:rFonts w:ascii="Sylfaen" w:hAnsi="Sylfaen"/>
          <w:lang w:val="ka-GE"/>
        </w:rPr>
        <w:t xml:space="preserve"> (</w:t>
      </w:r>
      <w:r w:rsidR="008218D4">
        <w:rPr>
          <w:rFonts w:ascii="Sylfaen" w:hAnsi="Sylfaen"/>
          <w:lang w:val="ka-GE"/>
        </w:rPr>
        <w:t>194 000.0</w:t>
      </w:r>
      <w:r w:rsidR="008218D4" w:rsidRPr="003F1259">
        <w:rPr>
          <w:rFonts w:ascii="Sylfaen" w:hAnsi="Sylfaen"/>
        </w:rPr>
        <w:t xml:space="preserve"> </w:t>
      </w:r>
      <w:r w:rsidR="008218D4" w:rsidRPr="003F1259">
        <w:rPr>
          <w:rFonts w:ascii="Sylfaen" w:hAnsi="Sylfaen" w:cs="Sylfaen"/>
          <w:lang w:val="ka-GE"/>
        </w:rPr>
        <w:t>ათასი</w:t>
      </w:r>
      <w:r w:rsidR="008218D4" w:rsidRPr="003F1259">
        <w:rPr>
          <w:rFonts w:ascii="Sylfaen" w:hAnsi="Sylfaen"/>
          <w:lang w:val="ka-GE"/>
        </w:rPr>
        <w:t xml:space="preserve"> </w:t>
      </w:r>
      <w:r w:rsidR="008218D4" w:rsidRPr="003F1259">
        <w:rPr>
          <w:rFonts w:ascii="Sylfaen" w:hAnsi="Sylfaen" w:cs="Sylfaen"/>
          <w:lang w:val="ka-GE"/>
        </w:rPr>
        <w:t>ლარი</w:t>
      </w:r>
      <w:r w:rsidR="008218D4" w:rsidRPr="003F1259">
        <w:rPr>
          <w:rFonts w:ascii="Sylfaen" w:hAnsi="Sylfaen"/>
          <w:lang w:val="ka-GE"/>
        </w:rPr>
        <w:t xml:space="preserve">) </w:t>
      </w:r>
      <w:r w:rsidR="008218D4">
        <w:rPr>
          <w:rFonts w:ascii="Sylfaen" w:hAnsi="Sylfaen"/>
          <w:lang w:val="ka-GE"/>
        </w:rPr>
        <w:t>80.2</w:t>
      </w:r>
      <w:r w:rsidR="008218D4" w:rsidRPr="003F1259">
        <w:rPr>
          <w:rFonts w:ascii="Sylfaen" w:hAnsi="Sylfaen"/>
          <w:lang w:val="ka-GE"/>
        </w:rPr>
        <w:t>%-</w:t>
      </w:r>
      <w:r w:rsidR="008218D4" w:rsidRPr="003F1259">
        <w:rPr>
          <w:rFonts w:ascii="Sylfaen" w:hAnsi="Sylfaen" w:cs="Sylfaen"/>
          <w:lang w:val="ka-GE"/>
        </w:rPr>
        <w:t>ია</w:t>
      </w:r>
      <w:r w:rsidR="008218D4" w:rsidRPr="003F1259">
        <w:rPr>
          <w:rFonts w:ascii="Sylfaen" w:hAnsi="Sylfaen"/>
          <w:lang w:val="ka-GE"/>
        </w:rPr>
        <w:t>.</w:t>
      </w:r>
    </w:p>
    <w:p w:rsidR="00310DBA" w:rsidRPr="009F4C1D" w:rsidRDefault="00B8786F" w:rsidP="00D85C65">
      <w:pPr>
        <w:spacing w:line="240" w:lineRule="auto"/>
        <w:jc w:val="both"/>
        <w:rPr>
          <w:rFonts w:ascii="Sylfaen" w:hAnsi="Sylfaen" w:cs="Sylfaen"/>
          <w:sz w:val="28"/>
          <w:szCs w:val="28"/>
          <w:highlight w:val="yellow"/>
        </w:rPr>
      </w:pPr>
      <w:r w:rsidRPr="00625D4A">
        <w:rPr>
          <w:rFonts w:ascii="Sylfaen" w:hAnsi="Sylfaen" w:cs="Sylfaen"/>
          <w:b/>
          <w:lang w:val="ka-GE"/>
        </w:rPr>
        <w:t>ფინანსური</w:t>
      </w:r>
      <w:r w:rsidRPr="00625D4A">
        <w:rPr>
          <w:rFonts w:ascii="Sylfaen" w:hAnsi="Sylfaen"/>
          <w:b/>
          <w:lang w:val="ka-GE"/>
        </w:rPr>
        <w:t xml:space="preserve"> </w:t>
      </w:r>
      <w:r w:rsidRPr="00625D4A">
        <w:rPr>
          <w:rFonts w:ascii="Sylfaen" w:hAnsi="Sylfaen" w:cs="Sylfaen"/>
          <w:b/>
          <w:lang w:val="ka-GE"/>
        </w:rPr>
        <w:t>აქტივების</w:t>
      </w:r>
      <w:r w:rsidRPr="00625D4A">
        <w:rPr>
          <w:rFonts w:ascii="Sylfaen" w:hAnsi="Sylfaen"/>
          <w:lang w:val="ka-GE"/>
        </w:rPr>
        <w:t xml:space="preserve"> </w:t>
      </w:r>
      <w:r w:rsidR="00625D4A" w:rsidRPr="00625D4A">
        <w:rPr>
          <w:rFonts w:ascii="Sylfaen" w:hAnsi="Sylfaen" w:cs="Sylfaen"/>
          <w:lang w:val="ka-GE"/>
        </w:rPr>
        <w:t>კლებიდან</w:t>
      </w:r>
      <w:r w:rsidR="00625D4A" w:rsidRPr="003F1259">
        <w:rPr>
          <w:rFonts w:ascii="Sylfaen" w:hAnsi="Sylfaen"/>
          <w:lang w:val="ka-GE"/>
        </w:rPr>
        <w:t xml:space="preserve"> </w:t>
      </w:r>
      <w:r w:rsidR="00625D4A" w:rsidRPr="003F1259">
        <w:rPr>
          <w:rFonts w:ascii="Sylfaen" w:hAnsi="Sylfaen" w:cs="Sylfaen"/>
          <w:lang w:val="ka-GE"/>
        </w:rPr>
        <w:t>მობილიზებულ</w:t>
      </w:r>
      <w:r w:rsidR="00625D4A" w:rsidRPr="003F1259">
        <w:rPr>
          <w:rFonts w:ascii="Sylfaen" w:hAnsi="Sylfaen"/>
          <w:lang w:val="ka-GE"/>
        </w:rPr>
        <w:t xml:space="preserve"> </w:t>
      </w:r>
      <w:r w:rsidR="00625D4A" w:rsidRPr="003F1259">
        <w:rPr>
          <w:rFonts w:ascii="Sylfaen" w:hAnsi="Sylfaen" w:cs="Sylfaen"/>
          <w:lang w:val="ka-GE"/>
        </w:rPr>
        <w:t>იქნა</w:t>
      </w:r>
      <w:r w:rsidR="00625D4A" w:rsidRPr="003F1259">
        <w:rPr>
          <w:rFonts w:ascii="Sylfaen" w:hAnsi="Sylfaen"/>
          <w:lang w:val="ka-GE"/>
        </w:rPr>
        <w:t xml:space="preserve"> </w:t>
      </w:r>
      <w:r w:rsidR="008218D4">
        <w:rPr>
          <w:rFonts w:ascii="Sylfaen" w:hAnsi="Sylfaen"/>
          <w:lang w:val="ka-GE"/>
        </w:rPr>
        <w:t xml:space="preserve">104 580.0 </w:t>
      </w:r>
      <w:r w:rsidR="008218D4" w:rsidRPr="003F1259">
        <w:rPr>
          <w:rFonts w:ascii="Sylfaen" w:hAnsi="Sylfaen" w:cs="Sylfaen"/>
          <w:lang w:val="ka-GE"/>
        </w:rPr>
        <w:t>ათასი</w:t>
      </w:r>
      <w:r w:rsidR="008218D4" w:rsidRPr="003F1259">
        <w:rPr>
          <w:rFonts w:ascii="Sylfaen" w:hAnsi="Sylfaen"/>
          <w:lang w:val="ka-GE"/>
        </w:rPr>
        <w:t xml:space="preserve"> </w:t>
      </w:r>
      <w:r w:rsidR="008218D4" w:rsidRPr="003F1259">
        <w:rPr>
          <w:rFonts w:ascii="Sylfaen" w:hAnsi="Sylfaen" w:cs="Sylfaen"/>
          <w:lang w:val="ka-GE"/>
        </w:rPr>
        <w:t>ლარი</w:t>
      </w:r>
      <w:r w:rsidR="008218D4" w:rsidRPr="003F1259">
        <w:rPr>
          <w:rFonts w:ascii="Sylfaen" w:hAnsi="Sylfaen"/>
          <w:lang w:val="ka-GE"/>
        </w:rPr>
        <w:t xml:space="preserve">, </w:t>
      </w:r>
      <w:r w:rsidR="008218D4" w:rsidRPr="003F1259">
        <w:rPr>
          <w:rFonts w:ascii="Sylfaen" w:hAnsi="Sylfaen" w:cs="Sylfaen"/>
          <w:lang w:val="ka-GE"/>
        </w:rPr>
        <w:t>რაც</w:t>
      </w:r>
      <w:r w:rsidR="008218D4" w:rsidRPr="003F1259">
        <w:rPr>
          <w:rFonts w:ascii="Sylfaen" w:hAnsi="Sylfaen"/>
          <w:lang w:val="ka-GE"/>
        </w:rPr>
        <w:t xml:space="preserve"> </w:t>
      </w:r>
      <w:r w:rsidR="008218D4" w:rsidRPr="003F1259">
        <w:rPr>
          <w:rFonts w:ascii="Sylfaen" w:hAnsi="Sylfaen" w:cs="Sylfaen"/>
          <w:lang w:val="ka-GE"/>
        </w:rPr>
        <w:t>საპროგნოზო</w:t>
      </w:r>
      <w:r w:rsidR="008218D4" w:rsidRPr="003F1259">
        <w:rPr>
          <w:rFonts w:ascii="Sylfaen" w:hAnsi="Sylfaen"/>
          <w:lang w:val="ka-GE"/>
        </w:rPr>
        <w:t xml:space="preserve"> </w:t>
      </w:r>
      <w:r w:rsidR="008218D4" w:rsidRPr="003F1259">
        <w:rPr>
          <w:rFonts w:ascii="Sylfaen" w:hAnsi="Sylfaen" w:cs="Sylfaen"/>
          <w:lang w:val="ka-GE"/>
        </w:rPr>
        <w:t>მაჩვენებლის</w:t>
      </w:r>
      <w:r w:rsidR="008218D4" w:rsidRPr="003F1259">
        <w:rPr>
          <w:rFonts w:ascii="Sylfaen" w:hAnsi="Sylfaen"/>
          <w:lang w:val="ka-GE"/>
        </w:rPr>
        <w:t xml:space="preserve"> (</w:t>
      </w:r>
      <w:r w:rsidR="008218D4">
        <w:rPr>
          <w:rFonts w:ascii="Sylfaen" w:hAnsi="Sylfaen"/>
          <w:lang w:val="ka-GE"/>
        </w:rPr>
        <w:t>96 000.0</w:t>
      </w:r>
      <w:r w:rsidR="008218D4" w:rsidRPr="003F1259">
        <w:rPr>
          <w:rFonts w:ascii="Sylfaen" w:hAnsi="Sylfaen"/>
          <w:lang w:val="ka-GE"/>
        </w:rPr>
        <w:t xml:space="preserve"> </w:t>
      </w:r>
      <w:r w:rsidR="008218D4" w:rsidRPr="003F1259">
        <w:rPr>
          <w:rFonts w:ascii="Sylfaen" w:hAnsi="Sylfaen" w:cs="Sylfaen"/>
          <w:lang w:val="ka-GE"/>
        </w:rPr>
        <w:t>ათასი</w:t>
      </w:r>
      <w:r w:rsidR="008218D4" w:rsidRPr="003F1259">
        <w:rPr>
          <w:rFonts w:ascii="Sylfaen" w:hAnsi="Sylfaen"/>
          <w:lang w:val="ka-GE"/>
        </w:rPr>
        <w:t xml:space="preserve"> </w:t>
      </w:r>
      <w:r w:rsidR="008218D4" w:rsidRPr="003F1259">
        <w:rPr>
          <w:rFonts w:ascii="Sylfaen" w:hAnsi="Sylfaen" w:cs="Sylfaen"/>
          <w:lang w:val="ka-GE"/>
        </w:rPr>
        <w:t>ლარი</w:t>
      </w:r>
      <w:r w:rsidR="008218D4" w:rsidRPr="003F1259">
        <w:rPr>
          <w:rFonts w:ascii="Sylfaen" w:hAnsi="Sylfaen"/>
          <w:lang w:val="ka-GE"/>
        </w:rPr>
        <w:t xml:space="preserve">) </w:t>
      </w:r>
      <w:r w:rsidR="008218D4">
        <w:rPr>
          <w:rFonts w:ascii="Sylfaen" w:hAnsi="Sylfaen"/>
          <w:lang w:val="ka-GE"/>
        </w:rPr>
        <w:t>108.9</w:t>
      </w:r>
      <w:r w:rsidR="008218D4" w:rsidRPr="003F1259">
        <w:rPr>
          <w:rFonts w:ascii="Sylfaen" w:hAnsi="Sylfaen"/>
          <w:lang w:val="ka-GE"/>
        </w:rPr>
        <w:t>%-</w:t>
      </w:r>
      <w:r w:rsidR="008218D4" w:rsidRPr="003F1259">
        <w:rPr>
          <w:rFonts w:ascii="Sylfaen" w:hAnsi="Sylfaen" w:cs="Sylfaen"/>
          <w:lang w:val="ka-GE"/>
        </w:rPr>
        <w:t>ია</w:t>
      </w:r>
      <w:r w:rsidR="008218D4" w:rsidRPr="003F1259">
        <w:rPr>
          <w:rFonts w:ascii="Sylfaen" w:hAnsi="Sylfaen"/>
          <w:lang w:val="ka-GE"/>
        </w:rPr>
        <w:t>.</w:t>
      </w:r>
    </w:p>
    <w:p w:rsidR="00E34026" w:rsidRDefault="00E34026" w:rsidP="00D85C65">
      <w:pPr>
        <w:pStyle w:val="ListParagraph"/>
        <w:spacing w:line="240" w:lineRule="auto"/>
        <w:ind w:left="0"/>
        <w:jc w:val="both"/>
        <w:rPr>
          <w:rFonts w:ascii="Sylfaen" w:hAnsi="Sylfaen"/>
          <w:b/>
          <w:szCs w:val="24"/>
          <w:lang w:val="ka-GE"/>
        </w:rPr>
      </w:pPr>
    </w:p>
    <w:p w:rsidR="00CF01C8" w:rsidRPr="00790B47" w:rsidRDefault="00CF01C8" w:rsidP="00D85C65">
      <w:pPr>
        <w:pStyle w:val="ListParagraph"/>
        <w:spacing w:line="240" w:lineRule="auto"/>
        <w:ind w:left="0"/>
        <w:jc w:val="both"/>
        <w:rPr>
          <w:rFonts w:ascii="Sylfaen" w:hAnsi="Sylfaen"/>
          <w:b/>
          <w:szCs w:val="24"/>
          <w:lang w:val="ka-GE"/>
        </w:rPr>
      </w:pPr>
      <w:r w:rsidRPr="00790B47">
        <w:rPr>
          <w:rFonts w:ascii="Sylfaen" w:hAnsi="Sylfaen"/>
          <w:b/>
          <w:szCs w:val="24"/>
          <w:lang w:val="ka-GE"/>
        </w:rPr>
        <w:t>სახელმწიფო ვალის აღება და დაფარვა</w:t>
      </w:r>
    </w:p>
    <w:p w:rsidR="009D14A3" w:rsidRPr="00790B47" w:rsidRDefault="009D14A3" w:rsidP="00D85C65">
      <w:pPr>
        <w:spacing w:after="0" w:line="240" w:lineRule="auto"/>
        <w:jc w:val="both"/>
        <w:rPr>
          <w:rFonts w:ascii="Sylfaen" w:hAnsi="Sylfaen"/>
          <w:noProof/>
          <w:lang w:val="ka-GE"/>
        </w:rPr>
      </w:pPr>
      <w:r w:rsidRPr="00790B47">
        <w:rPr>
          <w:rFonts w:ascii="Sylfaen" w:hAnsi="Sylfaen" w:cs="Sylfaen"/>
          <w:noProof/>
          <w:lang w:val="pt-BR"/>
        </w:rPr>
        <w:t>ვალდებულებების</w:t>
      </w:r>
      <w:r w:rsidRPr="00790B47">
        <w:rPr>
          <w:rFonts w:ascii="Sylfaen" w:hAnsi="Sylfaen"/>
          <w:noProof/>
          <w:lang w:val="pt-BR"/>
        </w:rPr>
        <w:t xml:space="preserve"> </w:t>
      </w:r>
      <w:r w:rsidRPr="00790B47">
        <w:rPr>
          <w:rFonts w:ascii="Sylfaen" w:hAnsi="Sylfaen" w:cs="Sylfaen"/>
          <w:noProof/>
          <w:lang w:val="pt-BR"/>
        </w:rPr>
        <w:t>ზრდამ</w:t>
      </w:r>
      <w:r w:rsidRPr="00790B47">
        <w:rPr>
          <w:rFonts w:ascii="Sylfaen" w:hAnsi="Sylfaen"/>
          <w:noProof/>
          <w:lang w:val="pt-BR"/>
        </w:rPr>
        <w:t xml:space="preserve"> </w:t>
      </w:r>
      <w:r w:rsidRPr="00790B47">
        <w:rPr>
          <w:rFonts w:ascii="Sylfaen" w:hAnsi="Sylfaen" w:cs="Sylfaen"/>
          <w:noProof/>
          <w:lang w:val="pt-BR"/>
        </w:rPr>
        <w:t>საანგარიშო</w:t>
      </w:r>
      <w:r w:rsidRPr="00790B47">
        <w:rPr>
          <w:rFonts w:ascii="Sylfaen" w:hAnsi="Sylfaen"/>
          <w:noProof/>
          <w:lang w:val="pt-BR"/>
        </w:rPr>
        <w:t xml:space="preserve"> </w:t>
      </w:r>
      <w:r w:rsidRPr="00790B47">
        <w:rPr>
          <w:rFonts w:ascii="Sylfaen" w:hAnsi="Sylfaen" w:cs="Sylfaen"/>
          <w:noProof/>
          <w:lang w:val="pt-BR"/>
        </w:rPr>
        <w:t>პერიოდში</w:t>
      </w:r>
      <w:r w:rsidRPr="00790B47">
        <w:rPr>
          <w:rFonts w:ascii="Sylfaen" w:hAnsi="Sylfaen"/>
          <w:noProof/>
          <w:lang w:val="pt-BR"/>
        </w:rPr>
        <w:t xml:space="preserve"> </w:t>
      </w:r>
      <w:r w:rsidRPr="00790B47">
        <w:rPr>
          <w:rFonts w:ascii="Sylfaen" w:hAnsi="Sylfaen" w:cs="Sylfaen"/>
          <w:noProof/>
          <w:lang w:val="pt-BR"/>
        </w:rPr>
        <w:t>შეადგინა</w:t>
      </w:r>
      <w:r w:rsidRPr="00790B47">
        <w:rPr>
          <w:rFonts w:ascii="Sylfaen" w:hAnsi="Sylfaen"/>
          <w:noProof/>
          <w:lang w:val="pt-BR"/>
        </w:rPr>
        <w:t xml:space="preserve"> </w:t>
      </w:r>
      <w:r w:rsidR="00790B47" w:rsidRPr="00790B47">
        <w:rPr>
          <w:rFonts w:ascii="Sylfaen" w:hAnsi="Sylfaen"/>
          <w:noProof/>
          <w:lang w:val="pt-BR"/>
        </w:rPr>
        <w:t>2</w:t>
      </w:r>
      <w:r w:rsidR="00650A5E" w:rsidRPr="00790B47">
        <w:rPr>
          <w:rFonts w:ascii="Sylfaen" w:hAnsi="Sylfaen"/>
          <w:noProof/>
          <w:lang w:val="pt-BR"/>
        </w:rPr>
        <w:t xml:space="preserve"> </w:t>
      </w:r>
      <w:r w:rsidR="00790B47" w:rsidRPr="00790B47">
        <w:rPr>
          <w:rFonts w:ascii="Sylfaen" w:hAnsi="Sylfaen"/>
          <w:noProof/>
        </w:rPr>
        <w:t>248</w:t>
      </w:r>
      <w:r w:rsidRPr="00790B47">
        <w:rPr>
          <w:rFonts w:ascii="Sylfaen" w:hAnsi="Sylfaen"/>
          <w:noProof/>
        </w:rPr>
        <w:t xml:space="preserve"> </w:t>
      </w:r>
      <w:r w:rsidR="00790B47" w:rsidRPr="00790B47">
        <w:rPr>
          <w:rFonts w:ascii="Sylfaen" w:hAnsi="Sylfaen"/>
          <w:noProof/>
        </w:rPr>
        <w:t>051</w:t>
      </w:r>
      <w:r w:rsidRPr="00790B47">
        <w:rPr>
          <w:rFonts w:ascii="Sylfaen" w:hAnsi="Sylfaen"/>
          <w:noProof/>
        </w:rPr>
        <w:t>.</w:t>
      </w:r>
      <w:r w:rsidR="00790B47" w:rsidRPr="00790B47">
        <w:rPr>
          <w:rFonts w:ascii="Sylfaen" w:hAnsi="Sylfaen"/>
          <w:noProof/>
        </w:rPr>
        <w:t>6</w:t>
      </w:r>
      <w:r w:rsidRPr="00790B47">
        <w:rPr>
          <w:rFonts w:ascii="Sylfaen" w:hAnsi="Sylfaen"/>
          <w:noProof/>
          <w:lang w:val="pt-BR"/>
        </w:rPr>
        <w:t xml:space="preserve"> </w:t>
      </w:r>
      <w:r w:rsidRPr="00790B47">
        <w:rPr>
          <w:rFonts w:ascii="Sylfaen" w:hAnsi="Sylfaen" w:cs="Sylfaen"/>
          <w:noProof/>
          <w:lang w:val="pt-BR"/>
        </w:rPr>
        <w:t>ათასი</w:t>
      </w:r>
      <w:r w:rsidRPr="00790B47">
        <w:rPr>
          <w:rFonts w:ascii="Sylfaen" w:hAnsi="Sylfaen"/>
          <w:noProof/>
          <w:lang w:val="pt-BR"/>
        </w:rPr>
        <w:t xml:space="preserve"> </w:t>
      </w:r>
      <w:r w:rsidRPr="00790B47">
        <w:rPr>
          <w:rFonts w:ascii="Sylfaen" w:hAnsi="Sylfaen" w:cs="Sylfaen"/>
          <w:noProof/>
          <w:lang w:val="pt-BR"/>
        </w:rPr>
        <w:t>ლარი</w:t>
      </w:r>
      <w:r w:rsidRPr="00790B47">
        <w:rPr>
          <w:rFonts w:ascii="Sylfaen" w:hAnsi="Sylfaen"/>
          <w:noProof/>
          <w:lang w:val="pt-BR"/>
        </w:rPr>
        <w:t xml:space="preserve">, </w:t>
      </w:r>
      <w:r w:rsidRPr="00790B47">
        <w:rPr>
          <w:rFonts w:ascii="Sylfaen" w:hAnsi="Sylfaen" w:cs="Sylfaen"/>
          <w:noProof/>
          <w:lang w:val="ka-GE"/>
        </w:rPr>
        <w:t>მათ</w:t>
      </w:r>
      <w:r w:rsidRPr="00790B47">
        <w:rPr>
          <w:rFonts w:ascii="Sylfaen" w:hAnsi="Sylfaen"/>
          <w:noProof/>
          <w:lang w:val="ka-GE"/>
        </w:rPr>
        <w:t xml:space="preserve"> </w:t>
      </w:r>
      <w:r w:rsidRPr="00790B47">
        <w:rPr>
          <w:rFonts w:ascii="Sylfaen" w:hAnsi="Sylfaen" w:cs="Sylfaen"/>
          <w:noProof/>
          <w:lang w:val="ka-GE"/>
        </w:rPr>
        <w:t>შორის</w:t>
      </w:r>
      <w:r w:rsidRPr="00790B47">
        <w:rPr>
          <w:rFonts w:ascii="Sylfaen" w:hAnsi="Sylfaen"/>
          <w:noProof/>
          <w:lang w:val="ka-GE"/>
        </w:rPr>
        <w:t>:</w:t>
      </w:r>
    </w:p>
    <w:p w:rsidR="009D14A3" w:rsidRPr="00790B47" w:rsidRDefault="009D14A3" w:rsidP="00D85C65">
      <w:pPr>
        <w:spacing w:after="0" w:line="240" w:lineRule="auto"/>
        <w:jc w:val="both"/>
        <w:rPr>
          <w:rFonts w:ascii="Sylfaen" w:hAnsi="Sylfaen"/>
          <w:noProof/>
          <w:lang w:val="pt-BR"/>
        </w:rPr>
      </w:pPr>
    </w:p>
    <w:p w:rsidR="009D14A3" w:rsidRPr="00790B47" w:rsidRDefault="00790B47" w:rsidP="00D85C65">
      <w:pPr>
        <w:pStyle w:val="ListParagraph"/>
        <w:numPr>
          <w:ilvl w:val="0"/>
          <w:numId w:val="2"/>
        </w:numPr>
        <w:spacing w:after="0" w:line="240" w:lineRule="auto"/>
        <w:jc w:val="both"/>
        <w:rPr>
          <w:rFonts w:ascii="Sylfaen" w:hAnsi="Sylfaen" w:cs="LitNusx"/>
          <w:noProof/>
          <w:lang w:val="ka-GE"/>
        </w:rPr>
      </w:pPr>
      <w:r w:rsidRPr="00790B47">
        <w:rPr>
          <w:rFonts w:ascii="Sylfaen" w:hAnsi="Sylfaen" w:cs="LitNusx"/>
          <w:noProof/>
        </w:rPr>
        <w:t>907</w:t>
      </w:r>
      <w:r w:rsidR="00650A5E" w:rsidRPr="00790B47">
        <w:rPr>
          <w:rFonts w:ascii="Sylfaen" w:hAnsi="Sylfaen" w:cs="LitNusx"/>
          <w:noProof/>
        </w:rPr>
        <w:t xml:space="preserve"> </w:t>
      </w:r>
      <w:r w:rsidRPr="00790B47">
        <w:rPr>
          <w:rFonts w:ascii="Sylfaen" w:hAnsi="Sylfaen" w:cs="LitNusx"/>
          <w:noProof/>
        </w:rPr>
        <w:t>278</w:t>
      </w:r>
      <w:r w:rsidR="009D14A3" w:rsidRPr="00790B47">
        <w:rPr>
          <w:rFonts w:ascii="Sylfaen" w:hAnsi="Sylfaen" w:cs="LitNusx"/>
          <w:noProof/>
        </w:rPr>
        <w:t>.</w:t>
      </w:r>
      <w:r w:rsidRPr="00790B47">
        <w:rPr>
          <w:rFonts w:ascii="Sylfaen" w:hAnsi="Sylfaen" w:cs="LitNusx"/>
          <w:noProof/>
        </w:rPr>
        <w:t>2</w:t>
      </w:r>
      <w:r w:rsidR="009D14A3" w:rsidRPr="00790B47">
        <w:rPr>
          <w:rFonts w:ascii="Sylfaen" w:hAnsi="Sylfaen" w:cs="LitNusx"/>
          <w:noProof/>
          <w:lang w:val="ka-GE"/>
        </w:rPr>
        <w:t xml:space="preserve"> ათასი ლარი</w:t>
      </w:r>
      <w:r w:rsidR="009D14A3" w:rsidRPr="00790B47">
        <w:rPr>
          <w:rFonts w:ascii="Sylfaen" w:hAnsi="Sylfaen" w:cs="LitNusx"/>
          <w:noProof/>
        </w:rPr>
        <w:t xml:space="preserve"> -</w:t>
      </w:r>
      <w:r w:rsidR="009D14A3" w:rsidRPr="00790B47">
        <w:rPr>
          <w:rFonts w:ascii="Sylfaen" w:hAnsi="Sylfaen" w:cs="LitNusx"/>
          <w:noProof/>
          <w:lang w:val="ka-GE"/>
        </w:rPr>
        <w:t xml:space="preserve"> საშინაო ფასიანი ქაღალდების გამოშვებით წმინდა ზრდა</w:t>
      </w:r>
      <w:r w:rsidR="009D14A3" w:rsidRPr="00790B47">
        <w:rPr>
          <w:rFonts w:ascii="Sylfaen" w:hAnsi="Sylfaen" w:cs="LitNusx"/>
          <w:noProof/>
        </w:rPr>
        <w:t>;</w:t>
      </w:r>
    </w:p>
    <w:p w:rsidR="009D14A3" w:rsidRPr="00790B47" w:rsidRDefault="00790B47" w:rsidP="00D85C65">
      <w:pPr>
        <w:pStyle w:val="ListParagraph"/>
        <w:numPr>
          <w:ilvl w:val="0"/>
          <w:numId w:val="2"/>
        </w:numPr>
        <w:spacing w:after="0" w:line="240" w:lineRule="auto"/>
        <w:jc w:val="both"/>
        <w:rPr>
          <w:rFonts w:ascii="Sylfaen" w:hAnsi="Sylfaen"/>
          <w:noProof/>
          <w:lang w:val="pt-BR"/>
        </w:rPr>
      </w:pPr>
      <w:r w:rsidRPr="00790B47">
        <w:rPr>
          <w:rFonts w:ascii="Sylfaen" w:hAnsi="Sylfaen" w:cs="LitNusx"/>
          <w:noProof/>
        </w:rPr>
        <w:t>1 080</w:t>
      </w:r>
      <w:r w:rsidR="009D14A3" w:rsidRPr="00790B47">
        <w:rPr>
          <w:rFonts w:ascii="Sylfaen" w:hAnsi="Sylfaen" w:cs="LitNusx"/>
          <w:noProof/>
        </w:rPr>
        <w:t xml:space="preserve"> </w:t>
      </w:r>
      <w:r w:rsidRPr="00790B47">
        <w:rPr>
          <w:rFonts w:ascii="Sylfaen" w:hAnsi="Sylfaen" w:cs="LitNusx"/>
          <w:noProof/>
        </w:rPr>
        <w:t>100</w:t>
      </w:r>
      <w:r w:rsidR="009D14A3" w:rsidRPr="00790B47">
        <w:rPr>
          <w:rFonts w:ascii="Sylfaen" w:hAnsi="Sylfaen" w:cs="LitNusx"/>
          <w:noProof/>
        </w:rPr>
        <w:t>.</w:t>
      </w:r>
      <w:r w:rsidRPr="00790B47">
        <w:rPr>
          <w:rFonts w:ascii="Sylfaen" w:hAnsi="Sylfaen" w:cs="LitNusx"/>
          <w:noProof/>
        </w:rPr>
        <w:t>6</w:t>
      </w:r>
      <w:r w:rsidR="009D14A3" w:rsidRPr="00790B47">
        <w:rPr>
          <w:rFonts w:ascii="Sylfaen" w:hAnsi="Sylfaen"/>
          <w:noProof/>
          <w:lang w:val="ka-GE"/>
        </w:rPr>
        <w:t xml:space="preserve"> </w:t>
      </w:r>
      <w:r w:rsidR="009D14A3" w:rsidRPr="00790B47">
        <w:rPr>
          <w:rFonts w:ascii="Sylfaen" w:hAnsi="Sylfaen" w:cs="Sylfaen"/>
          <w:noProof/>
          <w:lang w:val="ka-GE"/>
        </w:rPr>
        <w:t>ათასი</w:t>
      </w:r>
      <w:r w:rsidR="009D14A3" w:rsidRPr="00790B47">
        <w:rPr>
          <w:rFonts w:ascii="Sylfaen" w:hAnsi="Sylfaen"/>
          <w:noProof/>
          <w:lang w:val="ka-GE"/>
        </w:rPr>
        <w:t xml:space="preserve"> </w:t>
      </w:r>
      <w:r w:rsidR="009D14A3" w:rsidRPr="00790B47">
        <w:rPr>
          <w:rFonts w:ascii="Sylfaen" w:hAnsi="Sylfaen" w:cs="Sylfaen"/>
          <w:noProof/>
          <w:lang w:val="ka-GE"/>
        </w:rPr>
        <w:t>ლარი</w:t>
      </w:r>
      <w:r w:rsidR="009D14A3" w:rsidRPr="00790B47">
        <w:rPr>
          <w:rFonts w:ascii="Sylfaen" w:hAnsi="Sylfaen" w:cs="Sylfaen"/>
          <w:noProof/>
        </w:rPr>
        <w:t xml:space="preserve"> - </w:t>
      </w:r>
      <w:r w:rsidR="009D14A3" w:rsidRPr="00790B47">
        <w:rPr>
          <w:rFonts w:ascii="Sylfaen" w:hAnsi="Sylfaen" w:cs="Sylfaen"/>
          <w:noProof/>
          <w:lang w:val="ka-GE"/>
        </w:rPr>
        <w:t>საერთაშორისო</w:t>
      </w:r>
      <w:r w:rsidR="009D14A3" w:rsidRPr="00790B47">
        <w:rPr>
          <w:rFonts w:ascii="Sylfaen" w:hAnsi="Sylfaen"/>
          <w:noProof/>
          <w:lang w:val="ka-GE"/>
        </w:rPr>
        <w:t xml:space="preserve"> </w:t>
      </w:r>
      <w:r w:rsidR="009D14A3" w:rsidRPr="00790B47">
        <w:rPr>
          <w:rFonts w:ascii="Sylfaen" w:hAnsi="Sylfaen" w:cs="Sylfaen"/>
          <w:noProof/>
          <w:lang w:val="ka-GE"/>
        </w:rPr>
        <w:t>საფინანსო</w:t>
      </w:r>
      <w:r w:rsidR="009D14A3" w:rsidRPr="00790B47">
        <w:rPr>
          <w:rFonts w:ascii="Sylfaen" w:hAnsi="Sylfaen"/>
          <w:noProof/>
          <w:lang w:val="ka-GE"/>
        </w:rPr>
        <w:t xml:space="preserve"> </w:t>
      </w:r>
      <w:r w:rsidR="009D14A3" w:rsidRPr="00790B47">
        <w:rPr>
          <w:rFonts w:ascii="Sylfaen" w:hAnsi="Sylfaen" w:cs="Sylfaen"/>
          <w:noProof/>
          <w:lang w:val="ka-GE"/>
        </w:rPr>
        <w:t>ორგანიზაციები</w:t>
      </w:r>
      <w:r w:rsidR="009D14A3" w:rsidRPr="00790B47">
        <w:rPr>
          <w:rFonts w:ascii="Sylfaen" w:hAnsi="Sylfaen" w:cs="Sylfaen"/>
          <w:noProof/>
        </w:rPr>
        <w:t>დან</w:t>
      </w:r>
      <w:r w:rsidR="009D14A3" w:rsidRPr="00790B47">
        <w:rPr>
          <w:rFonts w:ascii="Sylfaen" w:hAnsi="Sylfaen"/>
          <w:noProof/>
          <w:lang w:val="ka-GE"/>
        </w:rPr>
        <w:t xml:space="preserve"> </w:t>
      </w:r>
      <w:r w:rsidR="009D14A3" w:rsidRPr="00790B47">
        <w:rPr>
          <w:rFonts w:ascii="Sylfaen" w:hAnsi="Sylfaen" w:cs="Sylfaen"/>
          <w:noProof/>
          <w:lang w:val="ka-GE"/>
        </w:rPr>
        <w:t>და</w:t>
      </w:r>
      <w:r w:rsidR="009D14A3" w:rsidRPr="00790B47">
        <w:rPr>
          <w:rFonts w:ascii="Sylfaen" w:hAnsi="Sylfaen"/>
          <w:noProof/>
          <w:lang w:val="ka-GE"/>
        </w:rPr>
        <w:t xml:space="preserve"> </w:t>
      </w:r>
      <w:r w:rsidR="009D14A3" w:rsidRPr="00790B47">
        <w:rPr>
          <w:rFonts w:ascii="Sylfaen" w:hAnsi="Sylfaen" w:cs="Sylfaen"/>
          <w:noProof/>
          <w:lang w:val="ka-GE"/>
        </w:rPr>
        <w:t>სხვა</w:t>
      </w:r>
      <w:r w:rsidR="009D14A3" w:rsidRPr="00790B47">
        <w:rPr>
          <w:rFonts w:ascii="Sylfaen" w:hAnsi="Sylfaen"/>
          <w:noProof/>
          <w:lang w:val="ka-GE"/>
        </w:rPr>
        <w:t xml:space="preserve"> </w:t>
      </w:r>
      <w:r w:rsidR="009D14A3" w:rsidRPr="00790B47">
        <w:rPr>
          <w:rFonts w:ascii="Sylfaen" w:hAnsi="Sylfaen" w:cs="Sylfaen"/>
          <w:noProof/>
          <w:lang w:val="ka-GE"/>
        </w:rPr>
        <w:t>სახელმწიფოები</w:t>
      </w:r>
      <w:r w:rsidR="009D14A3" w:rsidRPr="00790B47">
        <w:rPr>
          <w:rFonts w:ascii="Sylfaen" w:hAnsi="Sylfaen" w:cs="Sylfaen"/>
          <w:noProof/>
        </w:rPr>
        <w:t>ს</w:t>
      </w:r>
      <w:r w:rsidR="009D14A3" w:rsidRPr="00790B47">
        <w:rPr>
          <w:rFonts w:ascii="Sylfaen" w:hAnsi="Sylfaen"/>
          <w:noProof/>
        </w:rPr>
        <w:t xml:space="preserve"> </w:t>
      </w:r>
      <w:r w:rsidR="009D14A3" w:rsidRPr="00790B47">
        <w:rPr>
          <w:rFonts w:ascii="Sylfaen" w:hAnsi="Sylfaen" w:cs="Sylfaen"/>
          <w:noProof/>
        </w:rPr>
        <w:t>მთავრობებისგან</w:t>
      </w:r>
      <w:r w:rsidR="009D14A3" w:rsidRPr="00790B47">
        <w:rPr>
          <w:rFonts w:ascii="Sylfaen" w:hAnsi="Sylfaen"/>
          <w:noProof/>
        </w:rPr>
        <w:t xml:space="preserve"> </w:t>
      </w:r>
      <w:r w:rsidR="009D14A3" w:rsidRPr="00790B47">
        <w:rPr>
          <w:rFonts w:ascii="Sylfaen" w:hAnsi="Sylfaen" w:cs="Sylfaen"/>
          <w:noProof/>
          <w:lang w:val="ka-GE"/>
        </w:rPr>
        <w:t>მიღებული საინვესტიციო შეღავათიანი</w:t>
      </w:r>
      <w:r w:rsidR="009D14A3" w:rsidRPr="00790B47">
        <w:rPr>
          <w:rFonts w:ascii="Sylfaen" w:hAnsi="Sylfaen" w:cs="Arial"/>
          <w:b/>
          <w:bCs/>
          <w:lang w:val="ka-GE"/>
        </w:rPr>
        <w:t xml:space="preserve"> </w:t>
      </w:r>
      <w:r w:rsidR="009D14A3" w:rsidRPr="00790B47">
        <w:rPr>
          <w:rFonts w:ascii="Sylfaen" w:hAnsi="Sylfaen" w:cs="Sylfaen"/>
          <w:noProof/>
          <w:lang w:val="ka-GE"/>
        </w:rPr>
        <w:t>კრედიტები;</w:t>
      </w:r>
    </w:p>
    <w:p w:rsidR="00CF01C8" w:rsidRPr="00790B47" w:rsidRDefault="00790B47" w:rsidP="00D85C65">
      <w:pPr>
        <w:pStyle w:val="ListParagraph"/>
        <w:numPr>
          <w:ilvl w:val="0"/>
          <w:numId w:val="2"/>
        </w:numPr>
        <w:spacing w:after="0" w:line="240" w:lineRule="auto"/>
        <w:jc w:val="both"/>
        <w:rPr>
          <w:rFonts w:ascii="Sylfaen" w:hAnsi="Sylfaen" w:cs="LitNusx"/>
          <w:noProof/>
        </w:rPr>
      </w:pPr>
      <w:r w:rsidRPr="00790B47">
        <w:rPr>
          <w:rFonts w:ascii="Sylfaen" w:hAnsi="Sylfaen" w:cs="LitNusx"/>
          <w:noProof/>
        </w:rPr>
        <w:t>260</w:t>
      </w:r>
      <w:r w:rsidR="009D14A3" w:rsidRPr="00790B47">
        <w:rPr>
          <w:rFonts w:ascii="Sylfaen" w:hAnsi="Sylfaen" w:cs="LitNusx"/>
          <w:noProof/>
          <w:lang w:val="ka-GE"/>
        </w:rPr>
        <w:t xml:space="preserve"> </w:t>
      </w:r>
      <w:r w:rsidRPr="00790B47">
        <w:rPr>
          <w:rFonts w:ascii="Sylfaen" w:hAnsi="Sylfaen" w:cs="LitNusx"/>
          <w:noProof/>
        </w:rPr>
        <w:t>672</w:t>
      </w:r>
      <w:r w:rsidR="009D14A3" w:rsidRPr="00790B47">
        <w:rPr>
          <w:rFonts w:ascii="Sylfaen" w:hAnsi="Sylfaen" w:cs="LitNusx"/>
          <w:noProof/>
          <w:lang w:val="ka-GE"/>
        </w:rPr>
        <w:t>.</w:t>
      </w:r>
      <w:r w:rsidRPr="00790B47">
        <w:rPr>
          <w:rFonts w:ascii="Sylfaen" w:hAnsi="Sylfaen" w:cs="LitNusx"/>
          <w:noProof/>
        </w:rPr>
        <w:t>7</w:t>
      </w:r>
      <w:r w:rsidR="009D14A3" w:rsidRPr="00790B47">
        <w:rPr>
          <w:rFonts w:ascii="Sylfaen" w:hAnsi="Sylfaen" w:cs="LitNusx"/>
          <w:noProof/>
        </w:rPr>
        <w:t xml:space="preserve"> ათასი ლარი - ბიუჯეტის მხარდამჭერი კრედიტები.</w:t>
      </w:r>
    </w:p>
    <w:p w:rsidR="00CF01C8" w:rsidRPr="00790B47" w:rsidRDefault="00CF01C8" w:rsidP="00D85C65">
      <w:pPr>
        <w:tabs>
          <w:tab w:val="left" w:pos="10080"/>
        </w:tabs>
        <w:spacing w:after="0" w:line="240" w:lineRule="auto"/>
        <w:ind w:right="630"/>
        <w:rPr>
          <w:rFonts w:ascii="Sylfaen" w:hAnsi="Sylfaen"/>
          <w:noProof/>
          <w:color w:val="FF0000"/>
          <w:lang w:val="ka-GE"/>
        </w:rPr>
      </w:pPr>
    </w:p>
    <w:p w:rsidR="00CF01C8" w:rsidRPr="00790B47" w:rsidRDefault="00CF01C8" w:rsidP="00D85C65">
      <w:pPr>
        <w:spacing w:line="240" w:lineRule="auto"/>
        <w:jc w:val="both"/>
        <w:rPr>
          <w:rFonts w:ascii="Sylfaen" w:hAnsi="Sylfaen" w:cs="Sylfaen"/>
          <w:b/>
          <w:lang w:val="ka-GE"/>
        </w:rPr>
      </w:pPr>
      <w:r w:rsidRPr="00790B47">
        <w:rPr>
          <w:rFonts w:ascii="Sylfaen" w:hAnsi="Sylfaen" w:cs="Sylfaen"/>
          <w:b/>
          <w:lang w:val="ka-GE"/>
        </w:rPr>
        <w:t>ვალის მომსახურება და დაფარვა</w:t>
      </w:r>
    </w:p>
    <w:p w:rsidR="00CF01C8" w:rsidRPr="00790B47" w:rsidRDefault="009D14A3" w:rsidP="00D85C65">
      <w:pPr>
        <w:spacing w:line="240" w:lineRule="auto"/>
        <w:jc w:val="both"/>
        <w:rPr>
          <w:rFonts w:ascii="Sylfaen" w:hAnsi="Sylfaen" w:cs="Sylfaen"/>
          <w:noProof/>
          <w:lang w:val="pt-BR"/>
        </w:rPr>
      </w:pPr>
      <w:r w:rsidRPr="00790B47">
        <w:rPr>
          <w:rFonts w:ascii="Sylfaen" w:hAnsi="Sylfaen" w:cs="Sylfaen"/>
          <w:noProof/>
          <w:lang w:val="ka-GE"/>
        </w:rPr>
        <w:t>საანგარიშო პერიოდში</w:t>
      </w:r>
      <w:r w:rsidR="00CF01C8" w:rsidRPr="00790B47">
        <w:rPr>
          <w:rFonts w:ascii="Sylfaen" w:hAnsi="Sylfaen" w:cs="Sylfaen"/>
          <w:noProof/>
          <w:lang w:val="pt-BR"/>
        </w:rPr>
        <w:t xml:space="preserve"> სახელმწიფოს მიერ ვალის მომსახურებასა და დაფარვაზე მიიმართა </w:t>
      </w:r>
      <w:r w:rsidR="00790B47" w:rsidRPr="00790B47">
        <w:rPr>
          <w:rFonts w:ascii="Sylfaen" w:hAnsi="Sylfaen" w:cs="Sylfaen"/>
          <w:noProof/>
          <w:lang w:val="pt-BR"/>
        </w:rPr>
        <w:t xml:space="preserve">1 </w:t>
      </w:r>
      <w:r w:rsidR="00790B47" w:rsidRPr="00790B47">
        <w:rPr>
          <w:rFonts w:ascii="Sylfaen" w:hAnsi="Sylfaen" w:cs="Sylfaen"/>
          <w:noProof/>
        </w:rPr>
        <w:t>328</w:t>
      </w:r>
      <w:r w:rsidR="00B67CAD" w:rsidRPr="00790B47">
        <w:rPr>
          <w:rFonts w:ascii="Sylfaen" w:hAnsi="Sylfaen" w:cs="Sylfaen"/>
          <w:noProof/>
          <w:lang w:val="ka-GE"/>
        </w:rPr>
        <w:t>.</w:t>
      </w:r>
      <w:r w:rsidR="00790B47" w:rsidRPr="00790B47">
        <w:rPr>
          <w:rFonts w:ascii="Sylfaen" w:hAnsi="Sylfaen" w:cs="Sylfaen"/>
          <w:noProof/>
        </w:rPr>
        <w:t>5</w:t>
      </w:r>
      <w:r w:rsidR="00B67CAD" w:rsidRPr="00790B47">
        <w:rPr>
          <w:rFonts w:ascii="Sylfaen" w:hAnsi="Sylfaen" w:cs="Sylfaen"/>
          <w:noProof/>
          <w:lang w:val="ka-GE"/>
        </w:rPr>
        <w:t xml:space="preserve"> </w:t>
      </w:r>
      <w:r w:rsidR="00CF01C8" w:rsidRPr="00790B47">
        <w:rPr>
          <w:rFonts w:ascii="Sylfaen" w:hAnsi="Sylfaen" w:cs="Sylfaen"/>
          <w:noProof/>
          <w:lang w:val="pt-BR"/>
        </w:rPr>
        <w:t>მლნ ლარი, მათ შორის:</w:t>
      </w:r>
    </w:p>
    <w:p w:rsidR="00CF01C8" w:rsidRPr="00790B47" w:rsidRDefault="00CF01C8" w:rsidP="00D85C65">
      <w:pPr>
        <w:pStyle w:val="ListParagraph"/>
        <w:numPr>
          <w:ilvl w:val="0"/>
          <w:numId w:val="3"/>
        </w:numPr>
        <w:spacing w:line="240" w:lineRule="auto"/>
        <w:rPr>
          <w:rFonts w:ascii="Sylfaen" w:hAnsi="Sylfaen"/>
          <w:szCs w:val="24"/>
          <w:lang w:val="ka-GE"/>
        </w:rPr>
      </w:pPr>
      <w:r w:rsidRPr="00790B47">
        <w:rPr>
          <w:rFonts w:ascii="Sylfaen" w:hAnsi="Sylfaen"/>
          <w:szCs w:val="24"/>
          <w:lang w:val="ka-GE"/>
        </w:rPr>
        <w:t xml:space="preserve">საგარეო ვალდებულებები - </w:t>
      </w:r>
      <w:r w:rsidR="00790B47" w:rsidRPr="00790B47">
        <w:rPr>
          <w:rFonts w:ascii="Sylfaen" w:hAnsi="Sylfaen"/>
          <w:szCs w:val="24"/>
        </w:rPr>
        <w:t>888</w:t>
      </w:r>
      <w:r w:rsidR="00B67CAD" w:rsidRPr="00790B47">
        <w:rPr>
          <w:rFonts w:ascii="Sylfaen" w:hAnsi="Sylfaen"/>
          <w:szCs w:val="24"/>
          <w:lang w:val="ka-GE"/>
        </w:rPr>
        <w:t>.</w:t>
      </w:r>
      <w:r w:rsidR="00650A5E" w:rsidRPr="00790B47">
        <w:rPr>
          <w:rFonts w:ascii="Sylfaen" w:hAnsi="Sylfaen"/>
          <w:szCs w:val="24"/>
        </w:rPr>
        <w:t>6</w:t>
      </w:r>
      <w:r w:rsidRPr="00790B47">
        <w:rPr>
          <w:rFonts w:ascii="Sylfaen" w:hAnsi="Sylfaen"/>
          <w:szCs w:val="24"/>
          <w:lang w:val="ka-GE"/>
        </w:rPr>
        <w:t xml:space="preserve"> მლნ ლარი</w:t>
      </w:r>
    </w:p>
    <w:p w:rsidR="00CF01C8" w:rsidRPr="00790B47" w:rsidRDefault="00CF01C8" w:rsidP="00D85C65">
      <w:pPr>
        <w:pStyle w:val="ListParagraph"/>
        <w:numPr>
          <w:ilvl w:val="1"/>
          <w:numId w:val="3"/>
        </w:numPr>
        <w:spacing w:line="240" w:lineRule="auto"/>
        <w:rPr>
          <w:rFonts w:ascii="Sylfaen" w:hAnsi="Sylfaen"/>
          <w:szCs w:val="24"/>
          <w:lang w:val="ka-GE"/>
        </w:rPr>
      </w:pPr>
      <w:r w:rsidRPr="00790B47">
        <w:rPr>
          <w:rFonts w:ascii="Sylfaen" w:hAnsi="Sylfaen"/>
          <w:szCs w:val="24"/>
          <w:lang w:val="ka-GE"/>
        </w:rPr>
        <w:t xml:space="preserve">მომსახურება - </w:t>
      </w:r>
      <w:r w:rsidR="00790B47" w:rsidRPr="00790B47">
        <w:rPr>
          <w:rFonts w:ascii="Sylfaen" w:hAnsi="Sylfaen"/>
          <w:szCs w:val="24"/>
        </w:rPr>
        <w:t>160</w:t>
      </w:r>
      <w:r w:rsidR="00B67CAD" w:rsidRPr="00790B47">
        <w:rPr>
          <w:rFonts w:ascii="Sylfaen" w:hAnsi="Sylfaen"/>
          <w:szCs w:val="24"/>
          <w:lang w:val="ka-GE"/>
        </w:rPr>
        <w:t>.</w:t>
      </w:r>
      <w:r w:rsidR="00790B47" w:rsidRPr="00790B47">
        <w:rPr>
          <w:rFonts w:ascii="Sylfaen" w:hAnsi="Sylfaen"/>
          <w:szCs w:val="24"/>
        </w:rPr>
        <w:t>1</w:t>
      </w:r>
      <w:r w:rsidRPr="00790B47">
        <w:rPr>
          <w:rFonts w:ascii="Sylfaen" w:hAnsi="Sylfaen"/>
          <w:szCs w:val="24"/>
          <w:lang w:val="ka-GE"/>
        </w:rPr>
        <w:t xml:space="preserve"> მლნ ლარი;</w:t>
      </w:r>
    </w:p>
    <w:p w:rsidR="00CF01C8" w:rsidRPr="00790B47" w:rsidRDefault="00CF01C8" w:rsidP="00D85C65">
      <w:pPr>
        <w:pStyle w:val="ListParagraph"/>
        <w:numPr>
          <w:ilvl w:val="1"/>
          <w:numId w:val="3"/>
        </w:numPr>
        <w:spacing w:line="240" w:lineRule="auto"/>
        <w:rPr>
          <w:rFonts w:ascii="Sylfaen" w:hAnsi="Sylfaen"/>
          <w:szCs w:val="24"/>
          <w:lang w:val="ka-GE"/>
        </w:rPr>
      </w:pPr>
      <w:r w:rsidRPr="00790B47">
        <w:rPr>
          <w:rFonts w:ascii="Sylfaen" w:hAnsi="Sylfaen"/>
          <w:szCs w:val="24"/>
          <w:lang w:val="ka-GE"/>
        </w:rPr>
        <w:t xml:space="preserve">დაფარვა - </w:t>
      </w:r>
      <w:r w:rsidR="00790B47" w:rsidRPr="00790B47">
        <w:rPr>
          <w:rFonts w:ascii="Sylfaen" w:hAnsi="Sylfaen"/>
          <w:szCs w:val="24"/>
        </w:rPr>
        <w:t>728</w:t>
      </w:r>
      <w:r w:rsidR="00B67CAD" w:rsidRPr="00790B47">
        <w:rPr>
          <w:rFonts w:ascii="Sylfaen" w:hAnsi="Sylfaen"/>
          <w:szCs w:val="24"/>
          <w:lang w:val="ka-GE"/>
        </w:rPr>
        <w:t>.</w:t>
      </w:r>
      <w:r w:rsidR="00790B47" w:rsidRPr="00790B47">
        <w:rPr>
          <w:rFonts w:ascii="Sylfaen" w:hAnsi="Sylfaen"/>
          <w:szCs w:val="24"/>
        </w:rPr>
        <w:t>5</w:t>
      </w:r>
      <w:r w:rsidRPr="00790B47">
        <w:rPr>
          <w:rFonts w:ascii="Sylfaen" w:hAnsi="Sylfaen"/>
          <w:szCs w:val="24"/>
          <w:lang w:val="ka-GE"/>
        </w:rPr>
        <w:t xml:space="preserve"> მლნ ლარი;</w:t>
      </w:r>
    </w:p>
    <w:p w:rsidR="00CF01C8" w:rsidRPr="00790B47" w:rsidRDefault="00CF01C8" w:rsidP="00D85C65">
      <w:pPr>
        <w:pStyle w:val="ListParagraph"/>
        <w:numPr>
          <w:ilvl w:val="0"/>
          <w:numId w:val="3"/>
        </w:numPr>
        <w:spacing w:line="240" w:lineRule="auto"/>
        <w:rPr>
          <w:rFonts w:ascii="Sylfaen" w:hAnsi="Sylfaen"/>
          <w:szCs w:val="24"/>
          <w:lang w:val="ka-GE"/>
        </w:rPr>
      </w:pPr>
      <w:r w:rsidRPr="00790B47">
        <w:rPr>
          <w:rFonts w:ascii="Sylfaen" w:hAnsi="Sylfaen"/>
          <w:szCs w:val="24"/>
          <w:lang w:val="ka-GE"/>
        </w:rPr>
        <w:t xml:space="preserve">საშინაო ვალდებულები - </w:t>
      </w:r>
      <w:r w:rsidR="00790B47" w:rsidRPr="00790B47">
        <w:rPr>
          <w:rFonts w:ascii="Sylfaen" w:hAnsi="Sylfaen"/>
          <w:szCs w:val="24"/>
        </w:rPr>
        <w:t>439</w:t>
      </w:r>
      <w:r w:rsidR="00B67CAD" w:rsidRPr="00790B47">
        <w:rPr>
          <w:rFonts w:ascii="Sylfaen" w:hAnsi="Sylfaen"/>
          <w:szCs w:val="24"/>
          <w:lang w:val="ka-GE"/>
        </w:rPr>
        <w:t>.</w:t>
      </w:r>
      <w:r w:rsidR="00790B47" w:rsidRPr="00790B47">
        <w:rPr>
          <w:rFonts w:ascii="Sylfaen" w:hAnsi="Sylfaen"/>
          <w:szCs w:val="24"/>
        </w:rPr>
        <w:t>9</w:t>
      </w:r>
      <w:r w:rsidRPr="00790B47">
        <w:rPr>
          <w:rFonts w:ascii="Sylfaen" w:hAnsi="Sylfaen"/>
          <w:szCs w:val="24"/>
          <w:lang w:val="ka-GE"/>
        </w:rPr>
        <w:t xml:space="preserve"> მლნ ლარი;</w:t>
      </w:r>
    </w:p>
    <w:p w:rsidR="00CF01C8" w:rsidRPr="00790B47" w:rsidRDefault="00CF01C8" w:rsidP="00D85C65">
      <w:pPr>
        <w:pStyle w:val="ListParagraph"/>
        <w:numPr>
          <w:ilvl w:val="1"/>
          <w:numId w:val="3"/>
        </w:numPr>
        <w:spacing w:line="240" w:lineRule="auto"/>
        <w:rPr>
          <w:rFonts w:ascii="Sylfaen" w:hAnsi="Sylfaen"/>
          <w:szCs w:val="24"/>
          <w:lang w:val="ka-GE"/>
        </w:rPr>
      </w:pPr>
      <w:r w:rsidRPr="00790B47">
        <w:rPr>
          <w:rFonts w:ascii="Sylfaen" w:hAnsi="Sylfaen"/>
          <w:szCs w:val="24"/>
          <w:lang w:val="ka-GE"/>
        </w:rPr>
        <w:t xml:space="preserve">მომსახურება - </w:t>
      </w:r>
      <w:r w:rsidR="00790B47" w:rsidRPr="00790B47">
        <w:rPr>
          <w:rFonts w:ascii="Sylfaen" w:hAnsi="Sylfaen"/>
          <w:szCs w:val="24"/>
        </w:rPr>
        <w:t>407</w:t>
      </w:r>
      <w:r w:rsidR="00B67CAD" w:rsidRPr="00790B47">
        <w:rPr>
          <w:rFonts w:ascii="Sylfaen" w:hAnsi="Sylfaen"/>
          <w:szCs w:val="24"/>
          <w:lang w:val="ka-GE"/>
        </w:rPr>
        <w:t>.</w:t>
      </w:r>
      <w:r w:rsidR="00790B47" w:rsidRPr="00790B47">
        <w:rPr>
          <w:rFonts w:ascii="Sylfaen" w:hAnsi="Sylfaen"/>
          <w:szCs w:val="24"/>
        </w:rPr>
        <w:t>9</w:t>
      </w:r>
      <w:r w:rsidRPr="00790B47">
        <w:rPr>
          <w:rFonts w:ascii="Sylfaen" w:hAnsi="Sylfaen"/>
          <w:szCs w:val="24"/>
          <w:lang w:val="ka-GE"/>
        </w:rPr>
        <w:t xml:space="preserve"> მლნ ლარი;</w:t>
      </w:r>
    </w:p>
    <w:p w:rsidR="00CF01C8" w:rsidRPr="00790B47" w:rsidRDefault="00CF01C8" w:rsidP="00D85C65">
      <w:pPr>
        <w:pStyle w:val="ListParagraph"/>
        <w:numPr>
          <w:ilvl w:val="1"/>
          <w:numId w:val="3"/>
        </w:numPr>
        <w:spacing w:line="240" w:lineRule="auto"/>
        <w:rPr>
          <w:rFonts w:ascii="Sylfaen" w:hAnsi="Sylfaen"/>
          <w:szCs w:val="24"/>
          <w:lang w:val="ka-GE"/>
        </w:rPr>
      </w:pPr>
      <w:r w:rsidRPr="00790B47">
        <w:rPr>
          <w:rFonts w:ascii="Sylfaen" w:hAnsi="Sylfaen"/>
          <w:szCs w:val="24"/>
          <w:lang w:val="ka-GE"/>
        </w:rPr>
        <w:t xml:space="preserve">დაფარვა - </w:t>
      </w:r>
      <w:r w:rsidR="00790B47" w:rsidRPr="00790B47">
        <w:rPr>
          <w:rFonts w:ascii="Sylfaen" w:hAnsi="Sylfaen"/>
          <w:szCs w:val="24"/>
        </w:rPr>
        <w:t>32</w:t>
      </w:r>
      <w:r w:rsidRPr="00790B47">
        <w:rPr>
          <w:rFonts w:ascii="Sylfaen" w:hAnsi="Sylfaen"/>
          <w:szCs w:val="24"/>
          <w:lang w:val="ka-GE"/>
        </w:rPr>
        <w:t>.0 მლნ ლარი;</w:t>
      </w:r>
    </w:p>
    <w:p w:rsidR="00CF01C8" w:rsidRPr="00790B47" w:rsidRDefault="00CF01C8" w:rsidP="00D85C65">
      <w:pPr>
        <w:tabs>
          <w:tab w:val="left" w:pos="10080"/>
        </w:tabs>
        <w:spacing w:after="0" w:line="240" w:lineRule="auto"/>
        <w:ind w:right="630"/>
        <w:jc w:val="center"/>
        <w:rPr>
          <w:rFonts w:ascii="Sylfaen" w:hAnsi="Sylfaen"/>
          <w:b/>
          <w:noProof/>
          <w:lang w:val="ka-GE"/>
        </w:rPr>
      </w:pPr>
      <w:r w:rsidRPr="00790B47">
        <w:rPr>
          <w:rFonts w:ascii="Sylfaen" w:hAnsi="Sylfaen"/>
          <w:b/>
          <w:noProof/>
          <w:lang w:val="ka-GE"/>
        </w:rPr>
        <w:lastRenderedPageBreak/>
        <w:t>საგარეო ვალის აღება</w:t>
      </w:r>
    </w:p>
    <w:p w:rsidR="00CF01C8" w:rsidRPr="00790B47" w:rsidRDefault="00CF01C8" w:rsidP="00D85C65">
      <w:pPr>
        <w:tabs>
          <w:tab w:val="left" w:pos="10080"/>
        </w:tabs>
        <w:spacing w:after="0" w:line="240" w:lineRule="auto"/>
        <w:ind w:right="630"/>
        <w:rPr>
          <w:rFonts w:ascii="Sylfaen" w:hAnsi="Sylfaen" w:cs="Sylfaen"/>
          <w:i/>
          <w:noProof/>
          <w:sz w:val="16"/>
          <w:szCs w:val="16"/>
          <w:lang w:val="ka-GE"/>
        </w:rPr>
      </w:pPr>
      <w:r w:rsidRPr="00790B47">
        <w:rPr>
          <w:rFonts w:ascii="Sylfaen" w:hAnsi="Sylfaen" w:cs="Sylfaen"/>
          <w:i/>
          <w:noProof/>
          <w:sz w:val="16"/>
          <w:szCs w:val="16"/>
          <w:lang w:val="ka-GE"/>
        </w:rPr>
        <w:t xml:space="preserve">                                                                                                                                                              </w:t>
      </w:r>
    </w:p>
    <w:p w:rsidR="00CF01C8" w:rsidRPr="00790B47" w:rsidRDefault="00CC1C31" w:rsidP="00D85C65">
      <w:pPr>
        <w:pStyle w:val="ListParagraph"/>
        <w:tabs>
          <w:tab w:val="left" w:pos="10080"/>
        </w:tabs>
        <w:spacing w:after="0" w:line="240" w:lineRule="auto"/>
        <w:ind w:right="630"/>
        <w:jc w:val="center"/>
        <w:rPr>
          <w:rFonts w:ascii="Sylfaen" w:hAnsi="Sylfaen" w:cs="Sylfaen"/>
          <w:i/>
          <w:noProof/>
          <w:sz w:val="16"/>
          <w:szCs w:val="16"/>
          <w:lang w:val="pt-BR"/>
        </w:rPr>
      </w:pPr>
      <w:r w:rsidRPr="00790B47">
        <w:rPr>
          <w:rFonts w:ascii="Sylfaen" w:hAnsi="Sylfaen" w:cs="Sylfaen"/>
          <w:i/>
          <w:noProof/>
          <w:sz w:val="16"/>
          <w:szCs w:val="16"/>
          <w:lang w:val="ka-GE"/>
        </w:rPr>
        <w:t xml:space="preserve">                                                                                                                  </w:t>
      </w:r>
      <w:r w:rsidR="00CF01C8" w:rsidRPr="00790B47">
        <w:rPr>
          <w:rFonts w:ascii="Sylfaen" w:hAnsi="Sylfaen" w:cs="Sylfaen"/>
          <w:i/>
          <w:noProof/>
          <w:sz w:val="16"/>
          <w:szCs w:val="16"/>
          <w:lang w:val="pt-BR"/>
        </w:rPr>
        <w:t>ათას 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3"/>
        <w:gridCol w:w="5127"/>
      </w:tblGrid>
      <w:tr w:rsidR="00790B47" w:rsidRPr="00790B47" w:rsidTr="00DD0624">
        <w:trPr>
          <w:trHeight w:val="458"/>
          <w:tblHeader/>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b/>
                <w:bCs/>
                <w:color w:val="000000"/>
                <w:sz w:val="18"/>
                <w:szCs w:val="20"/>
              </w:rPr>
            </w:pPr>
            <w:bookmarkStart w:id="4" w:name="RANGE!B2:C23"/>
            <w:r w:rsidRPr="00790B47">
              <w:rPr>
                <w:rFonts w:ascii="Sylfaen" w:eastAsia="Times New Roman" w:hAnsi="Sylfaen" w:cs="Calibri"/>
                <w:b/>
                <w:bCs/>
                <w:color w:val="000000"/>
                <w:sz w:val="18"/>
                <w:szCs w:val="20"/>
              </w:rPr>
              <w:t>დასახელება</w:t>
            </w:r>
            <w:bookmarkEnd w:id="4"/>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 xml:space="preserve"> საანგარიშო პერიოდის  ფაქტი</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ბიუჯეტის მხარდაჭერის კრედიტები</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260,672.7</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ind w:firstLineChars="100" w:firstLine="180"/>
              <w:rPr>
                <w:rFonts w:ascii="Sylfaen" w:eastAsia="Times New Roman" w:hAnsi="Sylfaen" w:cs="Calibri"/>
                <w:color w:val="000000"/>
                <w:sz w:val="18"/>
                <w:szCs w:val="20"/>
              </w:rPr>
            </w:pPr>
            <w:r w:rsidRPr="00790B47">
              <w:rPr>
                <w:rFonts w:ascii="Sylfaen" w:eastAsia="Times New Roman" w:hAnsi="Sylfaen" w:cs="Calibri"/>
                <w:color w:val="000000"/>
                <w:sz w:val="18"/>
                <w:szCs w:val="20"/>
              </w:rPr>
              <w:t>AIIB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12,353.4</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ind w:firstLineChars="100" w:firstLine="180"/>
              <w:rPr>
                <w:rFonts w:ascii="Sylfaen" w:eastAsia="Times New Roman" w:hAnsi="Sylfaen" w:cs="Calibri"/>
                <w:color w:val="000000"/>
                <w:sz w:val="18"/>
                <w:szCs w:val="20"/>
              </w:rPr>
            </w:pPr>
            <w:r w:rsidRPr="00790B47">
              <w:rPr>
                <w:rFonts w:ascii="Sylfaen" w:eastAsia="Times New Roman" w:hAnsi="Sylfaen" w:cs="Calibri"/>
                <w:color w:val="000000"/>
                <w:sz w:val="18"/>
                <w:szCs w:val="20"/>
              </w:rPr>
              <w:t>ADB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155,544.3</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ind w:firstLineChars="100" w:firstLine="180"/>
              <w:rPr>
                <w:rFonts w:ascii="Sylfaen" w:eastAsia="Times New Roman" w:hAnsi="Sylfaen" w:cs="Calibri"/>
                <w:color w:val="000000"/>
                <w:sz w:val="18"/>
                <w:szCs w:val="20"/>
              </w:rPr>
            </w:pPr>
            <w:r w:rsidRPr="00790B47">
              <w:rPr>
                <w:rFonts w:ascii="Sylfaen" w:eastAsia="Times New Roman" w:hAnsi="Sylfaen" w:cs="Calibri"/>
                <w:color w:val="000000"/>
                <w:sz w:val="18"/>
                <w:szCs w:val="20"/>
              </w:rPr>
              <w:t>საფრანგეთი</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92,775.0</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საინვესტიციო, შეღავათიანი კრედიტები</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1,080,100.6</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WB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195,297.2</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NEFCO</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975.3</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IFAD</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2,519.8</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EIB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265,403.2</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EBRD</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70,305.7</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CEB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12,912.4</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AIIB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10,598.2</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ADB</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495,475.2</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კუვეიტი</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4,019.0</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color w:val="000000"/>
                <w:sz w:val="18"/>
                <w:szCs w:val="20"/>
              </w:rPr>
            </w:pPr>
            <w:r w:rsidRPr="00790B47">
              <w:rPr>
                <w:rFonts w:ascii="Sylfaen" w:eastAsia="Times New Roman" w:hAnsi="Sylfaen" w:cs="Calibri"/>
                <w:color w:val="000000"/>
                <w:sz w:val="18"/>
                <w:szCs w:val="20"/>
              </w:rPr>
              <w:t xml:space="preserve">   გერმანია</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color w:val="000000"/>
                <w:sz w:val="18"/>
                <w:szCs w:val="20"/>
              </w:rPr>
            </w:pPr>
            <w:r w:rsidRPr="00790B47">
              <w:rPr>
                <w:rFonts w:ascii="Sylfaen" w:eastAsia="Times New Roman" w:hAnsi="Sylfaen" w:cs="Calibri"/>
                <w:color w:val="000000"/>
                <w:sz w:val="18"/>
                <w:szCs w:val="20"/>
              </w:rPr>
              <w:t>22,594.6</w:t>
            </w:r>
          </w:p>
        </w:tc>
      </w:tr>
      <w:tr w:rsidR="00790B47" w:rsidRPr="00790B47" w:rsidTr="00DC2FDF">
        <w:trPr>
          <w:trHeight w:val="288"/>
        </w:trPr>
        <w:tc>
          <w:tcPr>
            <w:tcW w:w="2477" w:type="pct"/>
            <w:shd w:val="clear" w:color="auto" w:fill="auto"/>
            <w:vAlign w:val="center"/>
            <w:hideMark/>
          </w:tcPr>
          <w:p w:rsidR="00790B47" w:rsidRPr="00790B47" w:rsidRDefault="00790B47" w:rsidP="00D85C65">
            <w:pPr>
              <w:spacing w:after="0" w:line="240" w:lineRule="auto"/>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სულ კრედიტები</w:t>
            </w:r>
          </w:p>
        </w:tc>
        <w:tc>
          <w:tcPr>
            <w:tcW w:w="2523" w:type="pct"/>
            <w:shd w:val="clear" w:color="auto" w:fill="auto"/>
            <w:vAlign w:val="center"/>
            <w:hideMark/>
          </w:tcPr>
          <w:p w:rsidR="00790B47" w:rsidRPr="00790B47" w:rsidRDefault="00790B47" w:rsidP="00D85C65">
            <w:pPr>
              <w:spacing w:after="0" w:line="240" w:lineRule="auto"/>
              <w:jc w:val="center"/>
              <w:rPr>
                <w:rFonts w:ascii="Sylfaen" w:eastAsia="Times New Roman" w:hAnsi="Sylfaen" w:cs="Calibri"/>
                <w:b/>
                <w:bCs/>
                <w:color w:val="000000"/>
                <w:sz w:val="18"/>
                <w:szCs w:val="20"/>
              </w:rPr>
            </w:pPr>
            <w:r w:rsidRPr="00790B47">
              <w:rPr>
                <w:rFonts w:ascii="Sylfaen" w:eastAsia="Times New Roman" w:hAnsi="Sylfaen" w:cs="Calibri"/>
                <w:b/>
                <w:bCs/>
                <w:color w:val="000000"/>
                <w:sz w:val="18"/>
                <w:szCs w:val="20"/>
              </w:rPr>
              <w:t>1,340,773.3</w:t>
            </w:r>
          </w:p>
        </w:tc>
      </w:tr>
    </w:tbl>
    <w:p w:rsidR="00790B47" w:rsidRPr="009F4C1D" w:rsidRDefault="00790B47" w:rsidP="00D85C65">
      <w:pPr>
        <w:pStyle w:val="ListParagraph"/>
        <w:tabs>
          <w:tab w:val="left" w:pos="10080"/>
        </w:tabs>
        <w:spacing w:after="0" w:line="240" w:lineRule="auto"/>
        <w:ind w:right="630"/>
        <w:jc w:val="right"/>
        <w:rPr>
          <w:rFonts w:ascii="Sylfaen" w:hAnsi="Sylfaen" w:cs="Sylfaen"/>
          <w:i/>
          <w:noProof/>
          <w:color w:val="FF0000"/>
          <w:sz w:val="16"/>
          <w:szCs w:val="16"/>
          <w:highlight w:val="yellow"/>
          <w:lang w:val="pt-BR"/>
        </w:rPr>
      </w:pPr>
    </w:p>
    <w:p w:rsidR="00DC2FDF" w:rsidRDefault="00DC2FDF" w:rsidP="00D85C65">
      <w:pPr>
        <w:spacing w:line="240" w:lineRule="auto"/>
        <w:rPr>
          <w:rFonts w:ascii="Sylfaen" w:hAnsi="Sylfaen" w:cs="Sylfaen"/>
          <w:b/>
          <w:lang w:val="ka-GE"/>
        </w:rPr>
      </w:pPr>
    </w:p>
    <w:p w:rsidR="00CF01C8" w:rsidRPr="00790B47" w:rsidRDefault="00CF01C8" w:rsidP="00D85C65">
      <w:pPr>
        <w:spacing w:line="240" w:lineRule="auto"/>
        <w:rPr>
          <w:rFonts w:ascii="Sylfaen" w:hAnsi="Sylfaen" w:cs="Sylfaen"/>
          <w:b/>
          <w:lang w:val="ka-GE"/>
        </w:rPr>
      </w:pPr>
      <w:r w:rsidRPr="00790B47">
        <w:rPr>
          <w:rFonts w:ascii="Sylfaen" w:hAnsi="Sylfaen" w:cs="Sylfaen"/>
          <w:b/>
          <w:lang w:val="ka-GE"/>
        </w:rPr>
        <w:t>საშინაო ფასიანი ქაღალდები</w:t>
      </w:r>
    </w:p>
    <w:p w:rsidR="00650A5E" w:rsidRPr="00790B47" w:rsidRDefault="00790B47" w:rsidP="00D85C65">
      <w:pPr>
        <w:spacing w:line="240" w:lineRule="auto"/>
        <w:jc w:val="both"/>
        <w:rPr>
          <w:rFonts w:ascii="Sylfaen" w:hAnsi="Sylfaen" w:cs="Sylfaen"/>
          <w:noProof/>
          <w:lang w:val="ka-GE"/>
        </w:rPr>
      </w:pPr>
      <w:r w:rsidRPr="00790B47">
        <w:rPr>
          <w:rFonts w:ascii="Sylfaen" w:hAnsi="Sylfaen" w:cs="Sylfaen"/>
          <w:lang w:val="ka-GE"/>
        </w:rPr>
        <w:t xml:space="preserve">2022 წლის </w:t>
      </w:r>
      <w:r w:rsidRPr="00790B47">
        <w:rPr>
          <w:rFonts w:ascii="Sylfaen" w:hAnsi="Sylfaen" w:cs="Sylfaen"/>
        </w:rPr>
        <w:t>9</w:t>
      </w:r>
      <w:r w:rsidRPr="00790B47">
        <w:rPr>
          <w:rFonts w:ascii="Sylfaen" w:hAnsi="Sylfaen" w:cs="Sylfaen"/>
          <w:lang w:val="ka-GE"/>
        </w:rPr>
        <w:t xml:space="preserve"> თვის განმავლობაში</w:t>
      </w:r>
      <w:r w:rsidRPr="00FC1DDF">
        <w:rPr>
          <w:rFonts w:ascii="Sylfaen" w:hAnsi="Sylfaen" w:cs="Sylfaen"/>
          <w:lang w:val="ka-GE"/>
        </w:rPr>
        <w:t xml:space="preserve"> ჩატარდა ფასიანი ქაღალდების </w:t>
      </w:r>
      <w:r w:rsidRPr="00FC1DDF">
        <w:rPr>
          <w:rFonts w:ascii="Sylfaen" w:hAnsi="Sylfaen" w:cs="Sylfaen"/>
        </w:rPr>
        <w:t>39</w:t>
      </w:r>
      <w:r w:rsidRPr="00FC1DDF">
        <w:rPr>
          <w:rFonts w:ascii="Sylfaen" w:hAnsi="Sylfaen" w:cs="Sylfaen"/>
          <w:lang w:val="ka-GE"/>
        </w:rPr>
        <w:t xml:space="preserve"> აუქციონი, გამოშვებული იყო სახაზინო ფასიანი ქაღალდები 1 </w:t>
      </w:r>
      <w:r w:rsidRPr="00FC1DDF">
        <w:rPr>
          <w:rFonts w:ascii="Sylfaen" w:hAnsi="Sylfaen" w:cs="Sylfaen"/>
        </w:rPr>
        <w:t>907</w:t>
      </w:r>
      <w:r w:rsidRPr="00FC1DDF">
        <w:rPr>
          <w:rFonts w:ascii="Sylfaen" w:hAnsi="Sylfaen" w:cs="Sylfaen"/>
          <w:lang w:val="ka-GE"/>
        </w:rPr>
        <w:t xml:space="preserve"> </w:t>
      </w:r>
      <w:r w:rsidRPr="00FC1DDF">
        <w:rPr>
          <w:rFonts w:ascii="Sylfaen" w:hAnsi="Sylfaen" w:cs="Sylfaen"/>
        </w:rPr>
        <w:t>345</w:t>
      </w:r>
      <w:r w:rsidRPr="00FC1DDF">
        <w:rPr>
          <w:rFonts w:ascii="Sylfaen" w:hAnsi="Sylfaen" w:cs="Sylfaen"/>
          <w:lang w:val="ka-GE"/>
        </w:rPr>
        <w:t xml:space="preserve">.0 ათასი ლარის მოცულობით, აქედან 2, 5 და 10 წლის ვადის მქონე სახაზინო ობლიგაციები გამოშვებული </w:t>
      </w:r>
      <w:r w:rsidRPr="00FC1DDF">
        <w:rPr>
          <w:rFonts w:ascii="Sylfaen" w:hAnsi="Sylfaen" w:cs="Sylfaen"/>
        </w:rPr>
        <w:t>1 522</w:t>
      </w:r>
      <w:r w:rsidRPr="00FC1DDF">
        <w:rPr>
          <w:rFonts w:ascii="Sylfaen" w:hAnsi="Sylfaen" w:cs="Sylfaen"/>
          <w:lang w:val="ka-GE"/>
        </w:rPr>
        <w:t xml:space="preserve"> </w:t>
      </w:r>
      <w:r w:rsidRPr="00FC1DDF">
        <w:rPr>
          <w:rFonts w:ascii="Sylfaen" w:hAnsi="Sylfaen" w:cs="Sylfaen"/>
        </w:rPr>
        <w:t>345</w:t>
      </w:r>
      <w:r w:rsidRPr="00FC1DDF">
        <w:rPr>
          <w:rFonts w:ascii="Sylfaen" w:hAnsi="Sylfaen" w:cs="Sylfaen"/>
          <w:lang w:val="ka-GE"/>
        </w:rPr>
        <w:t xml:space="preserve">.0 ათასი ლარის ოდენობით სრულად წარმოადგენს ე.წ. „ბენჩმარკ ბონდებს“. 2018 წლიდან „ბენჩმარკ ბონდების“ რეგულარულმა ემისიამ გამოიწვია ინვესტორების მეტად დაინტერესება და სტაბილური შემოსავლიანობის მრუდის (Yield Curve) შექმნა, რაც თავის მხრივ ხელს უწყობს ფასიანი ქაღალდების ბაზრის განვითარებას. ამავე </w:t>
      </w:r>
      <w:r w:rsidRPr="00790B47">
        <w:rPr>
          <w:rFonts w:ascii="Sylfaen" w:hAnsi="Sylfaen" w:cs="Sylfaen"/>
          <w:lang w:val="ka-GE"/>
        </w:rPr>
        <w:t xml:space="preserve">პერიოდში დაიფარა </w:t>
      </w:r>
      <w:r w:rsidRPr="00790B47">
        <w:rPr>
          <w:rFonts w:ascii="Sylfaen" w:hAnsi="Sylfaen" w:cs="Sylfaen"/>
        </w:rPr>
        <w:t>993</w:t>
      </w:r>
      <w:r w:rsidRPr="00790B47">
        <w:rPr>
          <w:rFonts w:ascii="Sylfaen" w:hAnsi="Sylfaen" w:cs="Sylfaen"/>
          <w:lang w:val="ka-GE"/>
        </w:rPr>
        <w:t xml:space="preserve"> 000.0 ათასი ლარის მოცულობის ფასიანი ქაღალდი. ფასიანი ქაღალდების გამოშვების კომპოზიცია:</w:t>
      </w:r>
    </w:p>
    <w:p w:rsidR="00811088" w:rsidRPr="00790B47" w:rsidRDefault="00790B47" w:rsidP="00D85C65">
      <w:pPr>
        <w:pStyle w:val="ListParagraph"/>
        <w:numPr>
          <w:ilvl w:val="0"/>
          <w:numId w:val="19"/>
        </w:numPr>
        <w:spacing w:line="240" w:lineRule="auto"/>
        <w:ind w:left="720"/>
        <w:jc w:val="both"/>
        <w:rPr>
          <w:rFonts w:ascii="Sylfaen" w:hAnsi="Sylfaen" w:cs="Sylfaen"/>
          <w:noProof/>
          <w:lang w:val="ka-GE"/>
        </w:rPr>
      </w:pPr>
      <w:r w:rsidRPr="00790B47">
        <w:rPr>
          <w:rFonts w:ascii="Sylfaen" w:hAnsi="Sylfaen" w:cs="Sylfaen"/>
          <w:noProof/>
        </w:rPr>
        <w:t>9</w:t>
      </w:r>
      <w:r w:rsidR="00811088" w:rsidRPr="00790B47">
        <w:rPr>
          <w:rFonts w:ascii="Sylfaen" w:hAnsi="Sylfaen" w:cs="Sylfaen"/>
          <w:noProof/>
          <w:lang w:val="ka-GE"/>
        </w:rPr>
        <w:t>.</w:t>
      </w:r>
      <w:r w:rsidRPr="00790B47">
        <w:rPr>
          <w:rFonts w:ascii="Sylfaen" w:hAnsi="Sylfaen" w:cs="Sylfaen"/>
          <w:noProof/>
        </w:rPr>
        <w:t>4</w:t>
      </w:r>
      <w:r w:rsidR="00811088" w:rsidRPr="00790B47">
        <w:rPr>
          <w:rFonts w:ascii="Sylfaen" w:hAnsi="Sylfaen" w:cs="Sylfaen"/>
          <w:noProof/>
          <w:lang w:val="ka-GE"/>
        </w:rPr>
        <w:t>% იყო 6 თვის ვადიანობის მქონე სახაზინო ვალდებულებები</w:t>
      </w:r>
      <w:r w:rsidR="00811088" w:rsidRPr="00790B47">
        <w:rPr>
          <w:rFonts w:ascii="Sylfaen" w:hAnsi="Sylfaen" w:cs="Sylfaen"/>
          <w:noProof/>
        </w:rPr>
        <w:t>;</w:t>
      </w:r>
    </w:p>
    <w:p w:rsidR="00811088" w:rsidRPr="00790B47" w:rsidRDefault="00BE6327" w:rsidP="00D85C65">
      <w:pPr>
        <w:pStyle w:val="ListParagraph"/>
        <w:numPr>
          <w:ilvl w:val="0"/>
          <w:numId w:val="19"/>
        </w:numPr>
        <w:spacing w:line="240" w:lineRule="auto"/>
        <w:ind w:left="720"/>
        <w:jc w:val="both"/>
        <w:rPr>
          <w:rFonts w:ascii="Sylfaen" w:hAnsi="Sylfaen" w:cs="Sylfaen"/>
          <w:noProof/>
          <w:lang w:val="ka-GE"/>
        </w:rPr>
      </w:pPr>
      <w:r w:rsidRPr="00790B47">
        <w:rPr>
          <w:rFonts w:ascii="Sylfaen" w:hAnsi="Sylfaen" w:cs="Sylfaen"/>
          <w:noProof/>
        </w:rPr>
        <w:t>1</w:t>
      </w:r>
      <w:r w:rsidR="00790B47" w:rsidRPr="00790B47">
        <w:rPr>
          <w:rFonts w:ascii="Sylfaen" w:hAnsi="Sylfaen" w:cs="Sylfaen"/>
          <w:noProof/>
        </w:rPr>
        <w:t>0</w:t>
      </w:r>
      <w:r w:rsidR="00811088" w:rsidRPr="00790B47">
        <w:rPr>
          <w:rFonts w:ascii="Sylfaen" w:hAnsi="Sylfaen" w:cs="Sylfaen"/>
          <w:noProof/>
          <w:lang w:val="ka-GE"/>
        </w:rPr>
        <w:t>.</w:t>
      </w:r>
      <w:r w:rsidR="00790B47" w:rsidRPr="00790B47">
        <w:rPr>
          <w:rFonts w:ascii="Sylfaen" w:hAnsi="Sylfaen" w:cs="Sylfaen"/>
          <w:noProof/>
        </w:rPr>
        <w:t>7</w:t>
      </w:r>
      <w:r w:rsidR="00811088" w:rsidRPr="00790B47">
        <w:rPr>
          <w:rFonts w:ascii="Sylfaen" w:hAnsi="Sylfaen" w:cs="Sylfaen"/>
          <w:noProof/>
          <w:lang w:val="ka-GE"/>
        </w:rPr>
        <w:t>% - 12 თვის ვადიანობის მქონე სახაზინო ვალდებულებები;</w:t>
      </w:r>
    </w:p>
    <w:p w:rsidR="00811088" w:rsidRPr="00790B47" w:rsidRDefault="00790B47" w:rsidP="00D85C65">
      <w:pPr>
        <w:pStyle w:val="ListParagraph"/>
        <w:numPr>
          <w:ilvl w:val="0"/>
          <w:numId w:val="19"/>
        </w:numPr>
        <w:spacing w:line="240" w:lineRule="auto"/>
        <w:ind w:left="720"/>
        <w:jc w:val="both"/>
        <w:rPr>
          <w:rFonts w:ascii="Sylfaen" w:hAnsi="Sylfaen" w:cs="Sylfaen"/>
          <w:noProof/>
          <w:lang w:val="ka-GE"/>
        </w:rPr>
      </w:pPr>
      <w:r w:rsidRPr="00790B47">
        <w:rPr>
          <w:rFonts w:ascii="Sylfaen" w:hAnsi="Sylfaen" w:cs="Sylfaen"/>
          <w:noProof/>
        </w:rPr>
        <w:t>34</w:t>
      </w:r>
      <w:r w:rsidR="00811088" w:rsidRPr="00790B47">
        <w:rPr>
          <w:rFonts w:ascii="Sylfaen" w:hAnsi="Sylfaen" w:cs="Sylfaen"/>
          <w:noProof/>
          <w:lang w:val="ka-GE"/>
        </w:rPr>
        <w:t>.</w:t>
      </w:r>
      <w:r w:rsidRPr="00790B47">
        <w:rPr>
          <w:rFonts w:ascii="Sylfaen" w:hAnsi="Sylfaen" w:cs="Sylfaen"/>
          <w:noProof/>
        </w:rPr>
        <w:t>6</w:t>
      </w:r>
      <w:r w:rsidR="00811088" w:rsidRPr="00790B47">
        <w:rPr>
          <w:rFonts w:ascii="Sylfaen" w:hAnsi="Sylfaen" w:cs="Sylfaen"/>
          <w:noProof/>
          <w:lang w:val="ka-GE"/>
        </w:rPr>
        <w:t>% - 2 წლის ვადიანობის მქონე სახაზინო ობლიგაციები</w:t>
      </w:r>
      <w:r w:rsidR="00811088" w:rsidRPr="00790B47">
        <w:rPr>
          <w:rFonts w:ascii="Sylfaen" w:hAnsi="Sylfaen" w:cs="Sylfaen"/>
          <w:noProof/>
        </w:rPr>
        <w:t>;</w:t>
      </w:r>
    </w:p>
    <w:p w:rsidR="00811088" w:rsidRPr="00790B47" w:rsidRDefault="00BE6327" w:rsidP="00D85C65">
      <w:pPr>
        <w:pStyle w:val="ListParagraph"/>
        <w:numPr>
          <w:ilvl w:val="0"/>
          <w:numId w:val="19"/>
        </w:numPr>
        <w:spacing w:line="240" w:lineRule="auto"/>
        <w:ind w:left="720"/>
        <w:jc w:val="both"/>
        <w:rPr>
          <w:rFonts w:ascii="Sylfaen" w:hAnsi="Sylfaen" w:cs="Sylfaen"/>
          <w:noProof/>
          <w:lang w:val="ka-GE"/>
        </w:rPr>
      </w:pPr>
      <w:r w:rsidRPr="00790B47">
        <w:rPr>
          <w:rFonts w:ascii="Sylfaen" w:hAnsi="Sylfaen" w:cs="Sylfaen"/>
          <w:noProof/>
        </w:rPr>
        <w:t>4</w:t>
      </w:r>
      <w:r w:rsidR="00790B47" w:rsidRPr="00790B47">
        <w:rPr>
          <w:rFonts w:ascii="Sylfaen" w:hAnsi="Sylfaen" w:cs="Sylfaen"/>
          <w:noProof/>
        </w:rPr>
        <w:t>1</w:t>
      </w:r>
      <w:r w:rsidR="00811088" w:rsidRPr="00790B47">
        <w:rPr>
          <w:rFonts w:ascii="Sylfaen" w:hAnsi="Sylfaen" w:cs="Sylfaen"/>
          <w:noProof/>
          <w:lang w:val="ka-GE"/>
        </w:rPr>
        <w:t>.</w:t>
      </w:r>
      <w:r w:rsidR="00790B47" w:rsidRPr="00790B47">
        <w:rPr>
          <w:rFonts w:ascii="Sylfaen" w:hAnsi="Sylfaen" w:cs="Sylfaen"/>
          <w:noProof/>
        </w:rPr>
        <w:t>3</w:t>
      </w:r>
      <w:r w:rsidR="00811088" w:rsidRPr="00790B47">
        <w:rPr>
          <w:rFonts w:ascii="Sylfaen" w:hAnsi="Sylfaen" w:cs="Sylfaen"/>
          <w:noProof/>
          <w:lang w:val="ka-GE"/>
        </w:rPr>
        <w:t>% - 5 წლის ვადიანობის მქონე სახაზინო ობლიგაციები</w:t>
      </w:r>
      <w:r w:rsidR="00811088" w:rsidRPr="00790B47">
        <w:rPr>
          <w:rFonts w:ascii="Sylfaen" w:hAnsi="Sylfaen" w:cs="Sylfaen"/>
          <w:noProof/>
        </w:rPr>
        <w:t>;</w:t>
      </w:r>
    </w:p>
    <w:p w:rsidR="00811088" w:rsidRPr="00790B47" w:rsidRDefault="00790B47" w:rsidP="00D85C65">
      <w:pPr>
        <w:pStyle w:val="ListParagraph"/>
        <w:numPr>
          <w:ilvl w:val="0"/>
          <w:numId w:val="19"/>
        </w:numPr>
        <w:spacing w:line="240" w:lineRule="auto"/>
        <w:ind w:left="720"/>
        <w:jc w:val="both"/>
        <w:rPr>
          <w:rFonts w:ascii="Sylfaen" w:hAnsi="Sylfaen" w:cs="Sylfaen"/>
          <w:noProof/>
          <w:lang w:val="ka-GE"/>
        </w:rPr>
      </w:pPr>
      <w:r w:rsidRPr="00790B47">
        <w:rPr>
          <w:rFonts w:ascii="Sylfaen" w:hAnsi="Sylfaen" w:cs="Sylfaen"/>
          <w:noProof/>
        </w:rPr>
        <w:t>3</w:t>
      </w:r>
      <w:r w:rsidR="00811088" w:rsidRPr="00790B47">
        <w:rPr>
          <w:rFonts w:ascii="Sylfaen" w:hAnsi="Sylfaen" w:cs="Sylfaen"/>
          <w:noProof/>
          <w:lang w:val="ka-GE"/>
        </w:rPr>
        <w:t>.</w:t>
      </w:r>
      <w:r w:rsidRPr="00790B47">
        <w:rPr>
          <w:rFonts w:ascii="Sylfaen" w:hAnsi="Sylfaen" w:cs="Sylfaen"/>
          <w:noProof/>
        </w:rPr>
        <w:t>9</w:t>
      </w:r>
      <w:r w:rsidR="00811088" w:rsidRPr="00790B47">
        <w:rPr>
          <w:rFonts w:ascii="Sylfaen" w:hAnsi="Sylfaen" w:cs="Sylfaen"/>
          <w:noProof/>
          <w:lang w:val="ka-GE"/>
        </w:rPr>
        <w:t xml:space="preserve">% - 10 წლის ვადიანობის მქონე  სახაზინო ობლიგაციები. </w:t>
      </w:r>
    </w:p>
    <w:p w:rsidR="00535107" w:rsidRPr="00FC1DDF" w:rsidRDefault="00535107" w:rsidP="00D85C65">
      <w:pPr>
        <w:spacing w:line="240" w:lineRule="auto"/>
        <w:jc w:val="both"/>
        <w:rPr>
          <w:rFonts w:ascii="Sylfaen" w:hAnsi="Sylfaen" w:cs="Sylfaen"/>
          <w:lang w:val="ka-GE"/>
        </w:rPr>
      </w:pPr>
      <w:r w:rsidRPr="00FC1DDF">
        <w:rPr>
          <w:rFonts w:ascii="Sylfaen" w:hAnsi="Sylfaen" w:cs="Sylfaen"/>
          <w:lang w:val="ka-GE"/>
        </w:rPr>
        <w:t xml:space="preserve">საანგარიშო პერიოდში სახაზინო ფასიანი ქაღალდების გამოშვებით მიღებულმა თანხამ 1 </w:t>
      </w:r>
      <w:r w:rsidRPr="00535107">
        <w:rPr>
          <w:rFonts w:ascii="Sylfaen" w:hAnsi="Sylfaen" w:cs="Sylfaen"/>
          <w:lang w:val="ka-GE"/>
        </w:rPr>
        <w:t>897</w:t>
      </w:r>
      <w:r w:rsidRPr="00FC1DDF">
        <w:rPr>
          <w:rFonts w:ascii="Sylfaen" w:hAnsi="Sylfaen" w:cs="Sylfaen"/>
          <w:lang w:val="ka-GE"/>
        </w:rPr>
        <w:t xml:space="preserve"> </w:t>
      </w:r>
      <w:r w:rsidRPr="00535107">
        <w:rPr>
          <w:rFonts w:ascii="Sylfaen" w:hAnsi="Sylfaen" w:cs="Sylfaen"/>
          <w:lang w:val="ka-GE"/>
        </w:rPr>
        <w:t>774</w:t>
      </w:r>
      <w:r w:rsidRPr="00FC1DDF">
        <w:rPr>
          <w:rFonts w:ascii="Sylfaen" w:hAnsi="Sylfaen" w:cs="Sylfaen"/>
          <w:lang w:val="ka-GE"/>
        </w:rPr>
        <w:t>.</w:t>
      </w:r>
      <w:r w:rsidRPr="00535107">
        <w:rPr>
          <w:rFonts w:ascii="Sylfaen" w:hAnsi="Sylfaen" w:cs="Sylfaen"/>
          <w:lang w:val="ka-GE"/>
        </w:rPr>
        <w:t>4</w:t>
      </w:r>
      <w:r w:rsidRPr="00FC1DDF">
        <w:rPr>
          <w:rFonts w:ascii="Sylfaen" w:hAnsi="Sylfaen" w:cs="Sylfaen"/>
          <w:lang w:val="ka-GE"/>
        </w:rPr>
        <w:t xml:space="preserve"> ათასი ლარი, ხოლო ძირითადი თანხის დაფარვამ </w:t>
      </w:r>
      <w:r w:rsidRPr="00535107">
        <w:rPr>
          <w:rFonts w:ascii="Sylfaen" w:hAnsi="Sylfaen" w:cs="Sylfaen"/>
          <w:lang w:val="ka-GE"/>
        </w:rPr>
        <w:t>990</w:t>
      </w:r>
      <w:r w:rsidRPr="00FC1DDF">
        <w:rPr>
          <w:rFonts w:ascii="Sylfaen" w:hAnsi="Sylfaen" w:cs="Sylfaen"/>
          <w:lang w:val="ka-GE"/>
        </w:rPr>
        <w:t xml:space="preserve"> </w:t>
      </w:r>
      <w:r w:rsidRPr="00535107">
        <w:rPr>
          <w:rFonts w:ascii="Sylfaen" w:hAnsi="Sylfaen" w:cs="Sylfaen"/>
          <w:lang w:val="ka-GE"/>
        </w:rPr>
        <w:t>496</w:t>
      </w:r>
      <w:r w:rsidRPr="00FC1DDF">
        <w:rPr>
          <w:rFonts w:ascii="Sylfaen" w:hAnsi="Sylfaen" w:cs="Sylfaen"/>
          <w:lang w:val="ka-GE"/>
        </w:rPr>
        <w:t>.</w:t>
      </w:r>
      <w:r w:rsidRPr="00535107">
        <w:rPr>
          <w:rFonts w:ascii="Sylfaen" w:hAnsi="Sylfaen" w:cs="Sylfaen"/>
          <w:lang w:val="ka-GE"/>
        </w:rPr>
        <w:t>2</w:t>
      </w:r>
      <w:r w:rsidRPr="00FC1DDF">
        <w:rPr>
          <w:rFonts w:ascii="Sylfaen" w:hAnsi="Sylfaen" w:cs="Sylfaen"/>
          <w:lang w:val="ka-GE"/>
        </w:rPr>
        <w:t xml:space="preserve"> ათასი ლარი შეადგინა. სახაზინო ვალდებულებების და სახაზინო ობლიგაციების გამოშვების შედეგად, საშინაო ვალდებულების ზრდამ შეადგინა </w:t>
      </w:r>
      <w:r w:rsidRPr="00535107">
        <w:rPr>
          <w:rFonts w:ascii="Sylfaen" w:hAnsi="Sylfaen" w:cs="Sylfaen"/>
          <w:lang w:val="ka-GE"/>
        </w:rPr>
        <w:t>907</w:t>
      </w:r>
      <w:r w:rsidRPr="00FC1DDF">
        <w:rPr>
          <w:rFonts w:ascii="Sylfaen" w:hAnsi="Sylfaen" w:cs="Sylfaen"/>
          <w:lang w:val="ka-GE"/>
        </w:rPr>
        <w:t xml:space="preserve"> </w:t>
      </w:r>
      <w:r w:rsidRPr="00535107">
        <w:rPr>
          <w:rFonts w:ascii="Sylfaen" w:hAnsi="Sylfaen" w:cs="Sylfaen"/>
          <w:lang w:val="ka-GE"/>
        </w:rPr>
        <w:t>278</w:t>
      </w:r>
      <w:r w:rsidRPr="00FC1DDF">
        <w:rPr>
          <w:rFonts w:ascii="Sylfaen" w:hAnsi="Sylfaen" w:cs="Sylfaen"/>
          <w:lang w:val="ka-GE"/>
        </w:rPr>
        <w:t>.</w:t>
      </w:r>
      <w:r w:rsidRPr="00535107">
        <w:rPr>
          <w:rFonts w:ascii="Sylfaen" w:hAnsi="Sylfaen" w:cs="Sylfaen"/>
          <w:lang w:val="ka-GE"/>
        </w:rPr>
        <w:t>2</w:t>
      </w:r>
      <w:r w:rsidRPr="00FC1DDF">
        <w:rPr>
          <w:rFonts w:ascii="Sylfaen" w:hAnsi="Sylfaen" w:cs="Sylfaen"/>
          <w:lang w:val="ka-GE"/>
        </w:rPr>
        <w:t xml:space="preserve"> ათასი ლარი.</w:t>
      </w:r>
    </w:p>
    <w:p w:rsidR="00BE6327" w:rsidRPr="009F4C1D" w:rsidRDefault="00BE6327" w:rsidP="00D85C65">
      <w:pPr>
        <w:spacing w:line="240" w:lineRule="auto"/>
        <w:jc w:val="both"/>
        <w:rPr>
          <w:rFonts w:ascii="Sylfaen" w:hAnsi="Sylfaen" w:cs="Sylfaen"/>
          <w:noProof/>
          <w:highlight w:val="yellow"/>
          <w:lang w:val="ka-GE"/>
        </w:rPr>
      </w:pPr>
    </w:p>
    <w:p w:rsidR="00BE6327" w:rsidRPr="009F4C1D" w:rsidRDefault="00BE6327" w:rsidP="00D85C65">
      <w:pPr>
        <w:spacing w:line="240" w:lineRule="auto"/>
        <w:jc w:val="both"/>
        <w:rPr>
          <w:rFonts w:ascii="Sylfaen" w:hAnsi="Sylfaen"/>
          <w:b/>
          <w:color w:val="FF0000"/>
          <w:highlight w:val="yellow"/>
          <w:lang w:val="ka-GE"/>
        </w:rPr>
      </w:pPr>
    </w:p>
    <w:p w:rsidR="00BE6327" w:rsidRPr="009F4C1D" w:rsidRDefault="00BE6327" w:rsidP="00D85C65">
      <w:pPr>
        <w:spacing w:line="240" w:lineRule="auto"/>
        <w:jc w:val="both"/>
        <w:rPr>
          <w:rFonts w:ascii="Sylfaen" w:hAnsi="Sylfaen"/>
          <w:b/>
          <w:color w:val="FF0000"/>
          <w:highlight w:val="yellow"/>
          <w:lang w:val="ka-GE"/>
        </w:rPr>
      </w:pPr>
    </w:p>
    <w:p w:rsidR="00535107" w:rsidRPr="00DC2FDF" w:rsidRDefault="00535107" w:rsidP="00D85C65">
      <w:pPr>
        <w:tabs>
          <w:tab w:val="left" w:pos="0"/>
        </w:tabs>
        <w:spacing w:line="240" w:lineRule="auto"/>
        <w:ind w:right="173"/>
        <w:jc w:val="center"/>
        <w:rPr>
          <w:rFonts w:ascii="Sylfaen" w:hAnsi="Sylfaen" w:cs="Sylfaen"/>
          <w:b/>
          <w:noProof/>
          <w:sz w:val="24"/>
          <w:szCs w:val="24"/>
          <w:lang w:val="ka-GE"/>
        </w:rPr>
      </w:pPr>
      <w:bookmarkStart w:id="5" w:name="_GoBack"/>
      <w:bookmarkEnd w:id="5"/>
      <w:r w:rsidRPr="00DC2FDF">
        <w:rPr>
          <w:rFonts w:ascii="Sylfaen" w:hAnsi="Sylfaen" w:cs="Sylfaen"/>
          <w:b/>
          <w:noProof/>
          <w:sz w:val="24"/>
          <w:szCs w:val="24"/>
          <w:lang w:val="ka-GE"/>
        </w:rPr>
        <w:lastRenderedPageBreak/>
        <w:t>სახელმწიფო ბიუჯეტის ასიგნებები</w:t>
      </w:r>
    </w:p>
    <w:p w:rsidR="00535107" w:rsidRPr="001A01B4" w:rsidRDefault="00535107" w:rsidP="00D85C65">
      <w:pPr>
        <w:spacing w:after="0" w:line="240" w:lineRule="auto"/>
        <w:jc w:val="both"/>
        <w:rPr>
          <w:rFonts w:ascii="Sylfaen" w:hAnsi="Sylfaen"/>
          <w:noProof/>
          <w:lang w:val="ka-GE"/>
        </w:rPr>
      </w:pPr>
      <w:r w:rsidRPr="001A01B4">
        <w:rPr>
          <w:rFonts w:ascii="Sylfaen" w:hAnsi="Sylfaen"/>
          <w:noProof/>
        </w:rPr>
        <w:tab/>
      </w:r>
      <w:r w:rsidRPr="001A01B4">
        <w:rPr>
          <w:rFonts w:ascii="Sylfaen" w:hAnsi="Sylfaen"/>
          <w:noProof/>
          <w:lang w:val="ka-GE"/>
        </w:rPr>
        <w:t>„</w:t>
      </w:r>
      <w:r w:rsidRPr="001A01B4">
        <w:rPr>
          <w:rFonts w:ascii="Sylfaen" w:hAnsi="Sylfaen" w:cs="Sylfaen"/>
          <w:noProof/>
          <w:lang w:val="ka-GE"/>
        </w:rPr>
        <w:t>საქართველოს</w:t>
      </w:r>
      <w:r w:rsidRPr="001A01B4">
        <w:rPr>
          <w:rFonts w:ascii="Sylfaen" w:hAnsi="Sylfaen"/>
          <w:noProof/>
          <w:lang w:val="ka-GE"/>
        </w:rPr>
        <w:t xml:space="preserve"> 20</w:t>
      </w:r>
      <w:r w:rsidRPr="001A01B4">
        <w:rPr>
          <w:rFonts w:ascii="Sylfaen" w:hAnsi="Sylfaen"/>
          <w:noProof/>
        </w:rPr>
        <w:t>22</w:t>
      </w:r>
      <w:r w:rsidRPr="001A01B4">
        <w:rPr>
          <w:rFonts w:ascii="Sylfaen" w:hAnsi="Sylfaen"/>
          <w:noProof/>
          <w:lang w:val="ka-GE"/>
        </w:rPr>
        <w:t xml:space="preserve"> </w:t>
      </w:r>
      <w:r w:rsidRPr="001A01B4">
        <w:rPr>
          <w:rFonts w:ascii="Sylfaen" w:hAnsi="Sylfaen" w:cs="Sylfaen"/>
          <w:noProof/>
          <w:lang w:val="ka-GE"/>
        </w:rPr>
        <w:t>წლის</w:t>
      </w:r>
      <w:r w:rsidRPr="001A01B4">
        <w:rPr>
          <w:rFonts w:ascii="Sylfaen" w:hAnsi="Sylfaen"/>
          <w:noProof/>
          <w:lang w:val="ka-GE"/>
        </w:rPr>
        <w:t xml:space="preserve"> </w:t>
      </w:r>
      <w:r w:rsidRPr="001A01B4">
        <w:rPr>
          <w:rFonts w:ascii="Sylfaen" w:hAnsi="Sylfaen" w:cs="Sylfaen"/>
          <w:noProof/>
          <w:lang w:val="ka-GE"/>
        </w:rPr>
        <w:t>სახელმწიფო</w:t>
      </w:r>
      <w:r w:rsidRPr="001A01B4">
        <w:rPr>
          <w:rFonts w:ascii="Sylfaen" w:hAnsi="Sylfaen"/>
          <w:noProof/>
          <w:lang w:val="ka-GE"/>
        </w:rPr>
        <w:t xml:space="preserve"> </w:t>
      </w:r>
      <w:r w:rsidRPr="001A01B4">
        <w:rPr>
          <w:rFonts w:ascii="Sylfaen" w:hAnsi="Sylfaen" w:cs="Sylfaen"/>
          <w:noProof/>
          <w:lang w:val="ka-GE"/>
        </w:rPr>
        <w:t>ბიუჯეტის</w:t>
      </w:r>
      <w:r w:rsidRPr="001A01B4">
        <w:rPr>
          <w:rFonts w:ascii="Sylfaen" w:hAnsi="Sylfaen"/>
          <w:noProof/>
          <w:lang w:val="ka-GE"/>
        </w:rPr>
        <w:t xml:space="preserve"> </w:t>
      </w:r>
      <w:r w:rsidRPr="001A01B4">
        <w:rPr>
          <w:rFonts w:ascii="Sylfaen" w:hAnsi="Sylfaen" w:cs="Sylfaen"/>
          <w:noProof/>
          <w:lang w:val="ka-GE"/>
        </w:rPr>
        <w:t>შესახებ</w:t>
      </w:r>
      <w:r w:rsidRPr="001A01B4">
        <w:rPr>
          <w:rFonts w:ascii="Sylfaen" w:hAnsi="Sylfaen"/>
          <w:noProof/>
          <w:lang w:val="ka-GE"/>
        </w:rPr>
        <w:t xml:space="preserve">“ </w:t>
      </w:r>
      <w:r w:rsidRPr="001A01B4">
        <w:rPr>
          <w:rFonts w:ascii="Sylfaen" w:hAnsi="Sylfaen" w:cs="Sylfaen"/>
          <w:noProof/>
          <w:lang w:val="ka-GE"/>
        </w:rPr>
        <w:t>საქართველოს</w:t>
      </w:r>
      <w:r w:rsidRPr="001A01B4">
        <w:rPr>
          <w:rFonts w:ascii="Sylfaen" w:hAnsi="Sylfaen"/>
          <w:noProof/>
          <w:lang w:val="ka-GE"/>
        </w:rPr>
        <w:t xml:space="preserve"> </w:t>
      </w:r>
      <w:r w:rsidRPr="001A01B4">
        <w:rPr>
          <w:rFonts w:ascii="Sylfaen" w:hAnsi="Sylfaen" w:cs="Sylfaen"/>
          <w:noProof/>
          <w:lang w:val="ka-GE"/>
        </w:rPr>
        <w:t>კანონით</w:t>
      </w:r>
      <w:r w:rsidRPr="001A01B4">
        <w:rPr>
          <w:rFonts w:ascii="Sylfaen" w:hAnsi="Sylfaen"/>
          <w:noProof/>
          <w:lang w:val="ka-GE"/>
        </w:rPr>
        <w:t xml:space="preserve"> </w:t>
      </w:r>
      <w:r w:rsidRPr="001A01B4">
        <w:rPr>
          <w:rFonts w:ascii="Sylfaen" w:hAnsi="Sylfaen" w:cs="Sylfaen"/>
          <w:noProof/>
          <w:lang w:val="ka-GE"/>
        </w:rPr>
        <w:t>სახელმწიფო</w:t>
      </w:r>
      <w:r w:rsidRPr="001A01B4">
        <w:rPr>
          <w:rFonts w:ascii="Sylfaen" w:hAnsi="Sylfaen"/>
          <w:noProof/>
          <w:lang w:val="ka-GE"/>
        </w:rPr>
        <w:t xml:space="preserve"> </w:t>
      </w:r>
      <w:r w:rsidRPr="001A01B4">
        <w:rPr>
          <w:rFonts w:ascii="Sylfaen" w:hAnsi="Sylfaen" w:cs="Sylfaen"/>
          <w:noProof/>
          <w:lang w:val="ka-GE"/>
        </w:rPr>
        <w:t>ბიუჯეტის</w:t>
      </w:r>
      <w:r w:rsidRPr="001A01B4">
        <w:rPr>
          <w:rFonts w:ascii="Sylfaen" w:hAnsi="Sylfaen"/>
          <w:noProof/>
          <w:lang w:val="ka-GE"/>
        </w:rPr>
        <w:t xml:space="preserve"> </w:t>
      </w:r>
      <w:r w:rsidRPr="001A01B4">
        <w:rPr>
          <w:rFonts w:ascii="Sylfaen" w:hAnsi="Sylfaen" w:cs="Sylfaen"/>
          <w:noProof/>
          <w:lang w:val="ka-GE"/>
        </w:rPr>
        <w:t>გადასახდელები</w:t>
      </w:r>
      <w:r w:rsidRPr="001A01B4">
        <w:rPr>
          <w:rFonts w:ascii="Sylfaen" w:hAnsi="Sylfaen"/>
          <w:noProof/>
          <w:lang w:val="ka-GE"/>
        </w:rPr>
        <w:t xml:space="preserve"> </w:t>
      </w:r>
      <w:r w:rsidRPr="001A01B4">
        <w:rPr>
          <w:rFonts w:ascii="Sylfaen" w:hAnsi="Sylfaen" w:cs="Sylfaen"/>
          <w:noProof/>
          <w:lang w:val="ka-GE"/>
        </w:rPr>
        <w:t xml:space="preserve">განისაზღვრა </w:t>
      </w:r>
      <w:r w:rsidRPr="001A01B4">
        <w:rPr>
          <w:rFonts w:ascii="Sylfaen" w:hAnsi="Sylfaen" w:cs="Sylfaen"/>
          <w:noProof/>
        </w:rPr>
        <w:t>19 171 069.0</w:t>
      </w:r>
      <w:r w:rsidRPr="001A01B4">
        <w:rPr>
          <w:rFonts w:ascii="Sylfaen" w:hAnsi="Sylfaen" w:cs="Sylfaen"/>
          <w:noProof/>
          <w:lang w:val="ka-GE"/>
        </w:rPr>
        <w:t xml:space="preserve"> ათასი</w:t>
      </w:r>
      <w:r w:rsidRPr="001A01B4">
        <w:rPr>
          <w:rFonts w:ascii="Sylfaen" w:hAnsi="Sylfaen"/>
          <w:noProof/>
          <w:lang w:val="ka-GE"/>
        </w:rPr>
        <w:t xml:space="preserve"> </w:t>
      </w:r>
      <w:r w:rsidRPr="001A01B4">
        <w:rPr>
          <w:rFonts w:ascii="Sylfaen" w:hAnsi="Sylfaen" w:cs="Sylfaen"/>
          <w:noProof/>
          <w:lang w:val="ka-GE"/>
        </w:rPr>
        <w:t>ლარით</w:t>
      </w:r>
      <w:r w:rsidRPr="001A01B4">
        <w:rPr>
          <w:rFonts w:ascii="Sylfaen" w:hAnsi="Sylfaen"/>
          <w:noProof/>
          <w:lang w:val="ka-GE"/>
        </w:rPr>
        <w:t xml:space="preserve">. </w:t>
      </w:r>
      <w:r w:rsidRPr="001A01B4">
        <w:rPr>
          <w:rFonts w:ascii="Sylfaen" w:hAnsi="Sylfaen" w:cs="Sylfaen"/>
          <w:noProof/>
          <w:lang w:val="ka-GE"/>
        </w:rPr>
        <w:t>აღნიშნული</w:t>
      </w:r>
      <w:r w:rsidRPr="001A01B4">
        <w:rPr>
          <w:rFonts w:ascii="Sylfaen" w:hAnsi="Sylfaen"/>
          <w:noProof/>
          <w:lang w:val="ka-GE"/>
        </w:rPr>
        <w:t xml:space="preserve"> </w:t>
      </w:r>
      <w:r w:rsidRPr="001A01B4">
        <w:rPr>
          <w:rFonts w:ascii="Sylfaen" w:hAnsi="Sylfaen" w:cs="Sylfaen"/>
          <w:noProof/>
          <w:lang w:val="ka-GE"/>
        </w:rPr>
        <w:t>სახსრებიდან</w:t>
      </w:r>
      <w:r w:rsidRPr="001A01B4">
        <w:rPr>
          <w:rFonts w:ascii="Sylfaen" w:hAnsi="Sylfaen"/>
          <w:noProof/>
          <w:lang w:val="ka-GE"/>
        </w:rPr>
        <w:t xml:space="preserve"> </w:t>
      </w:r>
      <w:r w:rsidRPr="001A01B4">
        <w:rPr>
          <w:rFonts w:ascii="Sylfaen" w:hAnsi="Sylfaen" w:cs="Sylfaen"/>
          <w:noProof/>
          <w:lang w:val="ka-GE"/>
        </w:rPr>
        <w:t>საანგარიშო</w:t>
      </w:r>
      <w:r w:rsidRPr="001A01B4">
        <w:rPr>
          <w:rFonts w:ascii="Sylfaen" w:hAnsi="Sylfaen"/>
          <w:noProof/>
          <w:lang w:val="ka-GE"/>
        </w:rPr>
        <w:t xml:space="preserve"> </w:t>
      </w:r>
      <w:r w:rsidRPr="001A01B4">
        <w:rPr>
          <w:rFonts w:ascii="Sylfaen" w:hAnsi="Sylfaen" w:cs="Sylfaen"/>
          <w:noProof/>
          <w:lang w:val="ka-GE"/>
        </w:rPr>
        <w:t>პერიოდში გამოყოფილმა დაზუსტებულმა ასიგნებებმა შეადგინა 14</w:t>
      </w:r>
      <w:r>
        <w:rPr>
          <w:rFonts w:ascii="Sylfaen" w:hAnsi="Sylfaen" w:cs="Sylfaen"/>
          <w:noProof/>
        </w:rPr>
        <w:t xml:space="preserve"> </w:t>
      </w:r>
      <w:r w:rsidRPr="001A01B4">
        <w:rPr>
          <w:rFonts w:ascii="Sylfaen" w:hAnsi="Sylfaen" w:cs="Sylfaen"/>
          <w:noProof/>
          <w:lang w:val="ka-GE"/>
        </w:rPr>
        <w:t>065</w:t>
      </w:r>
      <w:r>
        <w:rPr>
          <w:rFonts w:ascii="Sylfaen" w:hAnsi="Sylfaen" w:cs="Sylfaen"/>
          <w:noProof/>
        </w:rPr>
        <w:t xml:space="preserve"> </w:t>
      </w:r>
      <w:r w:rsidRPr="001A01B4">
        <w:rPr>
          <w:rFonts w:ascii="Sylfaen" w:hAnsi="Sylfaen" w:cs="Sylfaen"/>
          <w:noProof/>
          <w:lang w:val="ka-GE"/>
        </w:rPr>
        <w:t>982.6  ათასი ლარი, ხოლო საკასო შესრულებამ  -  13</w:t>
      </w:r>
      <w:r>
        <w:rPr>
          <w:rFonts w:ascii="Sylfaen" w:hAnsi="Sylfaen" w:cs="Sylfaen"/>
          <w:noProof/>
        </w:rPr>
        <w:t xml:space="preserve"> </w:t>
      </w:r>
      <w:r w:rsidRPr="001A01B4">
        <w:rPr>
          <w:rFonts w:ascii="Sylfaen" w:hAnsi="Sylfaen" w:cs="Sylfaen"/>
          <w:noProof/>
          <w:lang w:val="ka-GE"/>
        </w:rPr>
        <w:t>664</w:t>
      </w:r>
      <w:r>
        <w:rPr>
          <w:rFonts w:ascii="Sylfaen" w:hAnsi="Sylfaen" w:cs="Sylfaen"/>
          <w:noProof/>
        </w:rPr>
        <w:t xml:space="preserve"> </w:t>
      </w:r>
      <w:r w:rsidRPr="001A01B4">
        <w:rPr>
          <w:rFonts w:ascii="Sylfaen" w:hAnsi="Sylfaen" w:cs="Sylfaen"/>
          <w:noProof/>
          <w:lang w:val="ka-GE"/>
        </w:rPr>
        <w:t>062.1</w:t>
      </w:r>
      <w:r w:rsidRPr="001A01B4">
        <w:rPr>
          <w:rFonts w:eastAsia="Times New Roman" w:cs="Calibri"/>
          <w:b/>
          <w:bCs/>
        </w:rPr>
        <w:t xml:space="preserve"> </w:t>
      </w:r>
      <w:r w:rsidRPr="001A01B4">
        <w:rPr>
          <w:rFonts w:ascii="Sylfaen" w:hAnsi="Sylfaen" w:cs="Sylfaen"/>
          <w:noProof/>
          <w:lang w:val="ka-GE"/>
        </w:rPr>
        <w:t>ათასი</w:t>
      </w:r>
      <w:r w:rsidRPr="001A01B4">
        <w:rPr>
          <w:rFonts w:ascii="Sylfaen" w:hAnsi="Sylfaen"/>
          <w:noProof/>
          <w:lang w:val="ka-GE"/>
        </w:rPr>
        <w:t xml:space="preserve"> </w:t>
      </w:r>
      <w:r w:rsidRPr="001A01B4">
        <w:rPr>
          <w:rFonts w:ascii="Sylfaen" w:hAnsi="Sylfaen" w:cs="Sylfaen"/>
          <w:noProof/>
          <w:lang w:val="ka-GE"/>
        </w:rPr>
        <w:t>ლარი</w:t>
      </w:r>
      <w:r w:rsidRPr="001A01B4">
        <w:rPr>
          <w:rFonts w:ascii="Sylfaen" w:hAnsi="Sylfaen" w:cs="Sylfaen"/>
          <w:noProof/>
        </w:rPr>
        <w:t xml:space="preserve">. საკასო შესრულება </w:t>
      </w:r>
      <w:r>
        <w:rPr>
          <w:rFonts w:ascii="Sylfaen" w:hAnsi="Sylfaen" w:cs="Sylfaen"/>
          <w:noProof/>
          <w:lang w:val="ka-GE"/>
        </w:rPr>
        <w:t>9 თვის</w:t>
      </w:r>
      <w:r w:rsidRPr="001A01B4">
        <w:rPr>
          <w:rFonts w:ascii="Sylfaen" w:hAnsi="Sylfaen" w:cs="Sylfaen"/>
          <w:noProof/>
          <w:lang w:val="ka-GE"/>
        </w:rPr>
        <w:t xml:space="preserve"> გეგმიური მაჩვენებლის </w:t>
      </w:r>
      <w:r w:rsidRPr="001A01B4">
        <w:rPr>
          <w:rFonts w:ascii="Sylfaen" w:hAnsi="Sylfaen" w:cs="Sylfaen"/>
          <w:noProof/>
        </w:rPr>
        <w:t>97.1</w:t>
      </w:r>
      <w:r w:rsidRPr="001A01B4">
        <w:rPr>
          <w:rFonts w:ascii="Sylfaen" w:hAnsi="Sylfaen" w:cs="Sylfaen"/>
          <w:noProof/>
          <w:lang w:val="ka-GE"/>
        </w:rPr>
        <w:t>%, ხოლო</w:t>
      </w:r>
      <w:r w:rsidRPr="001A01B4">
        <w:rPr>
          <w:rFonts w:ascii="Sylfaen" w:hAnsi="Sylfaen"/>
          <w:noProof/>
          <w:lang w:val="ka-GE"/>
        </w:rPr>
        <w:t xml:space="preserve"> </w:t>
      </w:r>
      <w:r w:rsidRPr="001A01B4">
        <w:rPr>
          <w:rFonts w:ascii="Sylfaen" w:hAnsi="Sylfaen" w:cs="Sylfaen"/>
          <w:noProof/>
          <w:lang w:val="ka-GE"/>
        </w:rPr>
        <w:t>წლიური</w:t>
      </w:r>
      <w:r w:rsidRPr="001A01B4">
        <w:rPr>
          <w:rFonts w:ascii="Sylfaen" w:hAnsi="Sylfaen"/>
          <w:noProof/>
          <w:lang w:val="ka-GE"/>
        </w:rPr>
        <w:t xml:space="preserve"> დამტკიცებული </w:t>
      </w:r>
      <w:r w:rsidRPr="001A01B4">
        <w:rPr>
          <w:rFonts w:ascii="Sylfaen" w:hAnsi="Sylfaen" w:cs="Sylfaen"/>
          <w:noProof/>
          <w:lang w:val="ka-GE"/>
        </w:rPr>
        <w:t>ბიუჯეტის</w:t>
      </w:r>
      <w:r w:rsidRPr="001A01B4">
        <w:rPr>
          <w:rFonts w:ascii="Sylfaen" w:hAnsi="Sylfaen"/>
          <w:noProof/>
          <w:lang w:val="ka-GE"/>
        </w:rPr>
        <w:t xml:space="preserve"> - </w:t>
      </w:r>
      <w:r w:rsidRPr="001A01B4">
        <w:rPr>
          <w:rFonts w:ascii="Sylfaen" w:hAnsi="Sylfaen"/>
          <w:noProof/>
        </w:rPr>
        <w:t>71.3</w:t>
      </w:r>
      <w:r w:rsidRPr="001A01B4">
        <w:rPr>
          <w:rFonts w:ascii="Sylfaen" w:hAnsi="Sylfaen"/>
          <w:noProof/>
          <w:lang w:val="ka-GE"/>
        </w:rPr>
        <w:t>%-</w:t>
      </w:r>
      <w:r w:rsidRPr="001A01B4">
        <w:rPr>
          <w:rFonts w:ascii="Sylfaen" w:hAnsi="Sylfaen" w:cs="Sylfaen"/>
          <w:noProof/>
          <w:lang w:val="ka-GE"/>
        </w:rPr>
        <w:t>ია</w:t>
      </w:r>
      <w:r w:rsidRPr="001A01B4">
        <w:rPr>
          <w:rFonts w:ascii="Sylfaen" w:hAnsi="Sylfaen"/>
          <w:noProof/>
          <w:lang w:val="ka-GE"/>
        </w:rPr>
        <w:t xml:space="preserve">. </w:t>
      </w:r>
    </w:p>
    <w:p w:rsidR="00535107" w:rsidRPr="001A01B4" w:rsidRDefault="00535107" w:rsidP="00D85C65">
      <w:pPr>
        <w:tabs>
          <w:tab w:val="left" w:pos="0"/>
          <w:tab w:val="left" w:pos="10710"/>
        </w:tabs>
        <w:spacing w:line="240" w:lineRule="auto"/>
        <w:ind w:firstLine="720"/>
        <w:jc w:val="right"/>
        <w:rPr>
          <w:rFonts w:ascii="Sylfaen" w:hAnsi="Sylfaen" w:cs="Sylfaen"/>
          <w:b/>
          <w:noProof/>
          <w:color w:val="000000"/>
          <w:sz w:val="18"/>
          <w:szCs w:val="18"/>
          <w:lang w:val="ka-GE"/>
        </w:rPr>
      </w:pPr>
    </w:p>
    <w:p w:rsidR="00535107" w:rsidRPr="001A01B4" w:rsidRDefault="00535107" w:rsidP="00D85C65">
      <w:pPr>
        <w:tabs>
          <w:tab w:val="left" w:pos="0"/>
          <w:tab w:val="left" w:pos="10710"/>
        </w:tabs>
        <w:spacing w:line="240" w:lineRule="auto"/>
        <w:ind w:firstLine="720"/>
        <w:jc w:val="right"/>
        <w:rPr>
          <w:rFonts w:ascii="Sylfaen" w:hAnsi="Sylfaen" w:cs="Sylfaen"/>
          <w:b/>
          <w:noProof/>
          <w:color w:val="000000"/>
          <w:sz w:val="18"/>
          <w:szCs w:val="18"/>
          <w:lang w:val="ka-GE"/>
        </w:rPr>
      </w:pPr>
      <w:r w:rsidRPr="001A01B4">
        <w:rPr>
          <w:rFonts w:ascii="Sylfaen" w:hAnsi="Sylfaen" w:cs="Sylfaen"/>
          <w:b/>
          <w:noProof/>
          <w:color w:val="000000"/>
          <w:sz w:val="18"/>
          <w:szCs w:val="18"/>
          <w:lang w:val="ka-GE"/>
        </w:rPr>
        <w:t>საქართველოს</w:t>
      </w:r>
      <w:r w:rsidRPr="001A01B4">
        <w:rPr>
          <w:rFonts w:ascii="Sylfaen" w:hAnsi="Sylfaen"/>
          <w:b/>
          <w:noProof/>
          <w:color w:val="000000"/>
          <w:sz w:val="18"/>
          <w:szCs w:val="18"/>
          <w:lang w:val="ka-GE"/>
        </w:rPr>
        <w:t xml:space="preserve"> 201</w:t>
      </w:r>
      <w:r w:rsidRPr="001A01B4">
        <w:rPr>
          <w:rFonts w:ascii="Sylfaen" w:hAnsi="Sylfaen"/>
          <w:b/>
          <w:noProof/>
          <w:color w:val="000000"/>
          <w:sz w:val="18"/>
          <w:szCs w:val="18"/>
        </w:rPr>
        <w:t>1</w:t>
      </w:r>
      <w:r w:rsidRPr="001A01B4">
        <w:rPr>
          <w:rFonts w:ascii="Sylfaen" w:hAnsi="Sylfaen"/>
          <w:b/>
          <w:noProof/>
          <w:color w:val="000000"/>
          <w:sz w:val="18"/>
          <w:szCs w:val="18"/>
          <w:lang w:val="ka-GE"/>
        </w:rPr>
        <w:t>-20</w:t>
      </w:r>
      <w:r w:rsidRPr="001A01B4">
        <w:rPr>
          <w:rFonts w:ascii="Sylfaen" w:hAnsi="Sylfaen"/>
          <w:b/>
          <w:noProof/>
          <w:color w:val="000000"/>
          <w:sz w:val="18"/>
          <w:szCs w:val="18"/>
        </w:rPr>
        <w:t>22</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წლების</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სახელმწიფო</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ბიუჯეტების წლიური,</w:t>
      </w:r>
      <w:r w:rsidRPr="001A01B4">
        <w:rPr>
          <w:rFonts w:ascii="Sylfaen" w:hAnsi="Sylfaen"/>
          <w:b/>
          <w:noProof/>
          <w:color w:val="000000"/>
          <w:sz w:val="18"/>
          <w:szCs w:val="18"/>
          <w:lang w:val="ka-GE"/>
        </w:rPr>
        <w:br/>
      </w:r>
      <w:r w:rsidRPr="001A01B4">
        <w:rPr>
          <w:rFonts w:ascii="Sylfaen" w:hAnsi="Sylfaen" w:cs="Sylfaen"/>
          <w:b/>
          <w:noProof/>
          <w:color w:val="000000"/>
          <w:sz w:val="18"/>
          <w:szCs w:val="18"/>
          <w:lang w:val="ka-GE"/>
        </w:rPr>
        <w:t>კვარტლის</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გეგმიური</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და</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საკასო</w:t>
      </w:r>
      <w:r w:rsidRPr="001A01B4">
        <w:rPr>
          <w:rFonts w:ascii="Sylfaen" w:hAnsi="Sylfaen"/>
          <w:b/>
          <w:noProof/>
          <w:color w:val="000000"/>
          <w:sz w:val="18"/>
          <w:szCs w:val="18"/>
          <w:lang w:val="ka-GE"/>
        </w:rPr>
        <w:t xml:space="preserve"> </w:t>
      </w:r>
      <w:r w:rsidRPr="001A01B4">
        <w:rPr>
          <w:rFonts w:ascii="Sylfaen" w:hAnsi="Sylfaen" w:cs="Sylfaen"/>
          <w:b/>
          <w:noProof/>
          <w:color w:val="000000"/>
          <w:sz w:val="18"/>
          <w:szCs w:val="18"/>
          <w:lang w:val="ka-GE"/>
        </w:rPr>
        <w:t>მაჩვენებლები</w:t>
      </w:r>
    </w:p>
    <w:p w:rsidR="00535107" w:rsidRPr="001A01B4" w:rsidRDefault="00535107" w:rsidP="00D85C65">
      <w:pPr>
        <w:tabs>
          <w:tab w:val="left" w:pos="0"/>
          <w:tab w:val="left" w:pos="10710"/>
        </w:tabs>
        <w:spacing w:line="240" w:lineRule="auto"/>
        <w:ind w:firstLine="720"/>
        <w:jc w:val="right"/>
        <w:rPr>
          <w:rFonts w:ascii="Sylfaen" w:hAnsi="Sylfaen"/>
          <w:noProof/>
          <w:color w:val="000000"/>
          <w:sz w:val="16"/>
          <w:szCs w:val="16"/>
          <w:lang w:val="ka-GE"/>
        </w:rPr>
      </w:pPr>
      <w:r w:rsidRPr="001A01B4">
        <w:rPr>
          <w:rFonts w:ascii="Sylfaen" w:hAnsi="Sylfaen"/>
          <w:i/>
          <w:noProof/>
          <w:color w:val="000000"/>
          <w:sz w:val="16"/>
          <w:szCs w:val="16"/>
          <w:lang w:val="ka-GE"/>
        </w:rPr>
        <w:t>(</w:t>
      </w:r>
      <w:r w:rsidRPr="001A01B4">
        <w:rPr>
          <w:rFonts w:ascii="Sylfaen" w:hAnsi="Sylfaen" w:cs="Sylfaen"/>
          <w:i/>
          <w:noProof/>
          <w:color w:val="000000"/>
          <w:sz w:val="16"/>
          <w:szCs w:val="16"/>
          <w:lang w:val="ka-GE"/>
        </w:rPr>
        <w:t>ათას</w:t>
      </w:r>
      <w:r w:rsidRPr="001A01B4">
        <w:rPr>
          <w:rFonts w:ascii="Sylfaen" w:hAnsi="Sylfaen"/>
          <w:i/>
          <w:noProof/>
          <w:color w:val="000000"/>
          <w:sz w:val="16"/>
          <w:szCs w:val="16"/>
          <w:lang w:val="ka-GE"/>
        </w:rPr>
        <w:t xml:space="preserve"> </w:t>
      </w:r>
      <w:r w:rsidRPr="001A01B4">
        <w:rPr>
          <w:rFonts w:ascii="Sylfaen" w:hAnsi="Sylfaen" w:cs="Sylfaen"/>
          <w:i/>
          <w:noProof/>
          <w:color w:val="000000"/>
          <w:sz w:val="16"/>
          <w:szCs w:val="16"/>
          <w:lang w:val="ka-GE"/>
        </w:rPr>
        <w:t>ლარებში</w:t>
      </w:r>
      <w:r w:rsidRPr="001A01B4">
        <w:rPr>
          <w:rFonts w:ascii="Sylfaen" w:hAnsi="Sylfaen"/>
          <w:i/>
          <w:noProof/>
          <w:color w:val="000000"/>
          <w:sz w:val="16"/>
          <w:szCs w:val="16"/>
          <w:lang w:val="ka-GE"/>
        </w:rPr>
        <w:t>)</w:t>
      </w:r>
      <w:r w:rsidRPr="001A01B4">
        <w:rPr>
          <w:rFonts w:ascii="Sylfaen" w:hAnsi="Sylfaen"/>
          <w:noProof/>
          <w:color w:val="000000"/>
          <w:sz w:val="16"/>
          <w:szCs w:val="16"/>
          <w:lang w:val="ka-GE"/>
        </w:rPr>
        <w:t xml:space="preserve">  </w:t>
      </w:r>
    </w:p>
    <w:p w:rsidR="00535107" w:rsidRPr="00EE53F2" w:rsidRDefault="00535107" w:rsidP="00D85C65">
      <w:pPr>
        <w:tabs>
          <w:tab w:val="left" w:pos="0"/>
          <w:tab w:val="left" w:pos="10440"/>
        </w:tabs>
        <w:spacing w:line="240" w:lineRule="auto"/>
        <w:jc w:val="center"/>
        <w:rPr>
          <w:rFonts w:ascii="Sylfaen" w:hAnsi="Sylfaen"/>
          <w:noProof/>
          <w:color w:val="000000"/>
          <w:highlight w:val="yellow"/>
          <w:lang w:val="ka-GE"/>
        </w:rPr>
      </w:pPr>
      <w:r>
        <w:rPr>
          <w:noProof/>
        </w:rPr>
        <w:drawing>
          <wp:inline distT="0" distB="0" distL="0" distR="0" wp14:anchorId="3E1A4557" wp14:editId="10E2F68C">
            <wp:extent cx="6629400" cy="5038725"/>
            <wp:effectExtent l="0" t="0" r="0" b="9525"/>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5107" w:rsidRPr="001A01B4" w:rsidRDefault="00535107" w:rsidP="00D85C65">
      <w:pPr>
        <w:tabs>
          <w:tab w:val="left" w:pos="0"/>
        </w:tabs>
        <w:spacing w:line="240" w:lineRule="auto"/>
        <w:ind w:right="173"/>
        <w:jc w:val="center"/>
        <w:rPr>
          <w:rFonts w:ascii="Sylfaen" w:hAnsi="Sylfaen" w:cs="Sylfaen"/>
          <w:b/>
          <w:noProof/>
          <w:lang w:val="ka-GE"/>
        </w:rPr>
      </w:pPr>
      <w:r w:rsidRPr="001A01B4">
        <w:rPr>
          <w:rFonts w:ascii="Sylfaen" w:hAnsi="Sylfaen" w:cs="Sylfaen"/>
          <w:b/>
          <w:noProof/>
          <w:lang w:val="ka-GE"/>
        </w:rPr>
        <w:t>სახელმწიფო ბიუჯეტის ხარჯები</w:t>
      </w:r>
    </w:p>
    <w:p w:rsidR="00535107" w:rsidRDefault="00535107" w:rsidP="00D85C65">
      <w:pPr>
        <w:spacing w:after="0" w:line="240" w:lineRule="auto"/>
        <w:jc w:val="both"/>
        <w:rPr>
          <w:rFonts w:ascii="Sylfaen" w:hAnsi="Sylfaen"/>
          <w:noProof/>
        </w:rPr>
      </w:pPr>
      <w:r w:rsidRPr="001A01B4">
        <w:rPr>
          <w:rFonts w:ascii="Sylfaen" w:hAnsi="Sylfaen" w:cs="Sylfaen"/>
          <w:noProof/>
          <w:lang w:val="ka-GE"/>
        </w:rPr>
        <w:tab/>
      </w:r>
      <w:r w:rsidRPr="001A01B4">
        <w:rPr>
          <w:rFonts w:ascii="Sylfaen" w:hAnsi="Sylfaen"/>
          <w:noProof/>
        </w:rPr>
        <w:t>„საქართველოს 2022 წლის სახელმწიფო ბიუჯეტის შესახებ“ საქართველოს კანონით სახელმწიფო ბიუჯეტის ხარჯები განისაზღვრა 14 415 261.9 ათასი ლარით</w:t>
      </w:r>
      <w:r w:rsidRPr="001A01B4">
        <w:rPr>
          <w:rFonts w:ascii="Sylfaen" w:hAnsi="Sylfaen"/>
          <w:noProof/>
          <w:lang w:val="ka-GE"/>
        </w:rPr>
        <w:t xml:space="preserve">, </w:t>
      </w:r>
      <w:r w:rsidRPr="001A01B4">
        <w:rPr>
          <w:rFonts w:ascii="Sylfaen" w:hAnsi="Sylfaen"/>
          <w:noProof/>
        </w:rPr>
        <w:t>ხოლო</w:t>
      </w:r>
      <w:r w:rsidRPr="001A01B4">
        <w:rPr>
          <w:rFonts w:ascii="Sylfaen" w:eastAsia="Times New Roman" w:hAnsi="Sylfaen" w:cs="Arial"/>
          <w:color w:val="1E1E96"/>
          <w:sz w:val="18"/>
          <w:szCs w:val="18"/>
          <w:lang w:val="ka-GE"/>
        </w:rPr>
        <w:t xml:space="preserve"> </w:t>
      </w:r>
      <w:r w:rsidRPr="001A01B4">
        <w:rPr>
          <w:rFonts w:ascii="Sylfaen" w:hAnsi="Sylfaen"/>
          <w:noProof/>
        </w:rPr>
        <w:t xml:space="preserve">საანგარიშო პერიოდში </w:t>
      </w:r>
      <w:r w:rsidRPr="001A01B4">
        <w:rPr>
          <w:rFonts w:ascii="Sylfaen" w:hAnsi="Sylfaen"/>
          <w:noProof/>
          <w:lang w:val="ka-GE"/>
        </w:rPr>
        <w:t xml:space="preserve">ხარჯების </w:t>
      </w:r>
      <w:r w:rsidRPr="001A01B4">
        <w:rPr>
          <w:rFonts w:ascii="Sylfaen" w:hAnsi="Sylfaen"/>
          <w:noProof/>
        </w:rPr>
        <w:t>წლიურმა დაზუსტებულმა ასიგნებამ შეადგინა 14</w:t>
      </w:r>
      <w:r w:rsidRPr="001A01B4">
        <w:rPr>
          <w:rFonts w:ascii="Sylfaen" w:hAnsi="Sylfaen"/>
          <w:noProof/>
          <w:lang w:val="ka-GE"/>
        </w:rPr>
        <w:t xml:space="preserve"> </w:t>
      </w:r>
      <w:r w:rsidRPr="001A01B4">
        <w:rPr>
          <w:rFonts w:ascii="Sylfaen" w:hAnsi="Sylfaen"/>
          <w:noProof/>
        </w:rPr>
        <w:t>400</w:t>
      </w:r>
      <w:r w:rsidRPr="001A01B4">
        <w:rPr>
          <w:rFonts w:ascii="Sylfaen" w:hAnsi="Sylfaen"/>
          <w:noProof/>
          <w:lang w:val="ka-GE"/>
        </w:rPr>
        <w:t xml:space="preserve"> </w:t>
      </w:r>
      <w:r w:rsidRPr="001A01B4">
        <w:rPr>
          <w:rFonts w:ascii="Sylfaen" w:hAnsi="Sylfaen"/>
          <w:noProof/>
        </w:rPr>
        <w:t>671.4 ათასი ლარი</w:t>
      </w:r>
      <w:r w:rsidRPr="001A01B4">
        <w:rPr>
          <w:rFonts w:ascii="Sylfaen" w:hAnsi="Sylfaen"/>
          <w:noProof/>
          <w:lang w:val="ka-GE"/>
        </w:rPr>
        <w:t>.</w:t>
      </w:r>
      <w:r w:rsidRPr="001A01B4">
        <w:rPr>
          <w:rFonts w:ascii="Sylfaen" w:hAnsi="Sylfaen"/>
          <w:noProof/>
        </w:rPr>
        <w:t xml:space="preserve"> აღნიშნული სახსრებიდან </w:t>
      </w:r>
      <w:r w:rsidRPr="001A01B4">
        <w:rPr>
          <w:rFonts w:ascii="Sylfaen" w:hAnsi="Sylfaen"/>
          <w:noProof/>
          <w:lang w:val="ka-GE"/>
        </w:rPr>
        <w:t xml:space="preserve">გამოყოფილმა </w:t>
      </w:r>
      <w:r w:rsidRPr="001A01B4">
        <w:rPr>
          <w:rFonts w:ascii="Sylfaen" w:hAnsi="Sylfaen"/>
          <w:noProof/>
        </w:rPr>
        <w:t xml:space="preserve">დაზუსტებულმა ასიგნებებმა შეადგინა 10 945 656.9  ათასი ლარი, გაწეულმა საკასო ხარჯმა - 10 623 479.0 ათასი ლარი, რაც </w:t>
      </w:r>
      <w:r>
        <w:rPr>
          <w:rFonts w:ascii="Sylfaen" w:hAnsi="Sylfaen"/>
          <w:noProof/>
        </w:rPr>
        <w:t xml:space="preserve">9 </w:t>
      </w:r>
      <w:r>
        <w:rPr>
          <w:rFonts w:ascii="Sylfaen" w:hAnsi="Sylfaen"/>
          <w:noProof/>
          <w:lang w:val="ka-GE"/>
        </w:rPr>
        <w:t>თვის</w:t>
      </w:r>
      <w:r w:rsidRPr="001A01B4">
        <w:rPr>
          <w:rFonts w:ascii="Sylfaen" w:hAnsi="Sylfaen"/>
          <w:noProof/>
          <w:lang w:val="ka-GE"/>
        </w:rPr>
        <w:t xml:space="preserve"> </w:t>
      </w:r>
      <w:r w:rsidRPr="001A01B4">
        <w:rPr>
          <w:rFonts w:ascii="Sylfaen" w:hAnsi="Sylfaen"/>
          <w:noProof/>
        </w:rPr>
        <w:t xml:space="preserve">გეგმიური მაჩვენებლის </w:t>
      </w:r>
      <w:r w:rsidRPr="001A01B4">
        <w:rPr>
          <w:rFonts w:ascii="Sylfaen" w:hAnsi="Sylfaen"/>
          <w:noProof/>
          <w:lang w:val="ka-GE"/>
        </w:rPr>
        <w:t>97</w:t>
      </w:r>
      <w:r w:rsidRPr="001A01B4">
        <w:rPr>
          <w:rFonts w:ascii="Sylfaen" w:hAnsi="Sylfaen"/>
          <w:noProof/>
        </w:rPr>
        <w:t>.</w:t>
      </w:r>
      <w:r w:rsidRPr="001A01B4">
        <w:rPr>
          <w:rFonts w:ascii="Sylfaen" w:hAnsi="Sylfaen"/>
          <w:noProof/>
          <w:lang w:val="ka-GE"/>
        </w:rPr>
        <w:t>1</w:t>
      </w:r>
      <w:r w:rsidRPr="001A01B4">
        <w:rPr>
          <w:rFonts w:ascii="Sylfaen" w:hAnsi="Sylfaen"/>
          <w:noProof/>
        </w:rPr>
        <w:t>%-ია, ხოლო წლიური დაზუსტებული მაჩვენებლის - 73.8%-ია.</w:t>
      </w:r>
    </w:p>
    <w:p w:rsidR="00535107" w:rsidRPr="0098282E" w:rsidRDefault="00535107" w:rsidP="00D85C65">
      <w:pPr>
        <w:tabs>
          <w:tab w:val="left" w:pos="0"/>
        </w:tabs>
        <w:spacing w:line="240" w:lineRule="auto"/>
        <w:ind w:right="173"/>
        <w:jc w:val="center"/>
        <w:rPr>
          <w:rFonts w:ascii="Sylfaen" w:hAnsi="Sylfaen" w:cs="Sylfaen"/>
          <w:noProof/>
          <w:lang w:val="ka-GE"/>
        </w:rPr>
      </w:pPr>
      <w:r w:rsidRPr="0098282E">
        <w:rPr>
          <w:rFonts w:ascii="Sylfaen" w:hAnsi="Sylfaen" w:cs="Sylfaen"/>
          <w:b/>
          <w:noProof/>
          <w:lang w:val="ka-GE"/>
        </w:rPr>
        <w:lastRenderedPageBreak/>
        <w:t>სახელმწიფო ბიუჯეტის არაფინანსური აქტივების ზრდა</w:t>
      </w:r>
    </w:p>
    <w:p w:rsidR="00535107" w:rsidRPr="0098282E" w:rsidRDefault="00535107" w:rsidP="00D85C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98282E">
        <w:rPr>
          <w:rFonts w:ascii="Sylfaen" w:hAnsi="Sylfaen"/>
          <w:noProof/>
        </w:rPr>
        <w:tab/>
        <w:t>„საქართველოს 2022 წლის სახელმწიფო ბიუჯეტის შესახებ“ საქართველოს კანონით სახელმწიფო ბიუჯეტის არაფინანსური აქტივების ზრდა განისაზღვრა 3 059 849.1 ათასი ლარით</w:t>
      </w:r>
      <w:r w:rsidRPr="0098282E">
        <w:rPr>
          <w:rFonts w:ascii="Sylfaen" w:hAnsi="Sylfaen"/>
          <w:noProof/>
          <w:lang w:val="ka-GE"/>
        </w:rPr>
        <w:t>,</w:t>
      </w:r>
      <w:r w:rsidRPr="0098282E">
        <w:rPr>
          <w:rFonts w:ascii="Sylfaen" w:hAnsi="Sylfaen"/>
          <w:noProof/>
        </w:rPr>
        <w:t xml:space="preserve"> ხოლო</w:t>
      </w:r>
      <w:r w:rsidRPr="0098282E">
        <w:rPr>
          <w:rFonts w:ascii="Sylfaen" w:eastAsia="Times New Roman" w:hAnsi="Sylfaen" w:cs="Arial"/>
          <w:color w:val="1E1E96"/>
          <w:sz w:val="18"/>
          <w:szCs w:val="18"/>
          <w:lang w:val="ka-GE"/>
        </w:rPr>
        <w:t xml:space="preserve"> </w:t>
      </w:r>
      <w:r w:rsidRPr="0098282E">
        <w:rPr>
          <w:rFonts w:ascii="Sylfaen" w:hAnsi="Sylfaen"/>
          <w:noProof/>
        </w:rPr>
        <w:t>საანგარიშო პერიოდში წლიურმა დაზუსტებულმა ასიგნებამ შეადგინა 3 053 279.0 ათასი ლარი. აღნიშნული სახსრებიდან საანგარიშო პერიოდში გამოყოფილმა დაზუსტებულმა ასიგნებებმა შეადგინა 2 104 605.1 ათასი ლარი, საკასო შესრულებამ - 2 117 251.8 ათასი ლარი, რაც კვარტლის გეგმიური მაჩვენებლის 100.6%-ია, ხოლო წლიური დაზუსტებული  მაჩვენებლის - 69.3%-ია.</w:t>
      </w:r>
    </w:p>
    <w:p w:rsidR="00535107" w:rsidRPr="00B613C4" w:rsidRDefault="00535107" w:rsidP="00D85C65">
      <w:pPr>
        <w:tabs>
          <w:tab w:val="left" w:pos="0"/>
        </w:tabs>
        <w:spacing w:line="240" w:lineRule="auto"/>
        <w:ind w:right="173" w:firstLine="720"/>
        <w:jc w:val="center"/>
        <w:rPr>
          <w:rFonts w:ascii="Sylfaen" w:hAnsi="Sylfaen" w:cs="Sylfaen"/>
          <w:noProof/>
          <w:lang w:val="ka-GE"/>
        </w:rPr>
      </w:pPr>
      <w:r w:rsidRPr="00B613C4">
        <w:rPr>
          <w:rFonts w:ascii="Sylfaen" w:hAnsi="Sylfaen" w:cs="Sylfaen"/>
          <w:b/>
          <w:noProof/>
          <w:lang w:val="ka-GE"/>
        </w:rPr>
        <w:t>სახელმწიფო ბიუჯეტის ფინანსური აქტივების ზრდა</w:t>
      </w:r>
    </w:p>
    <w:p w:rsidR="00535107" w:rsidRPr="00B613C4" w:rsidRDefault="00535107" w:rsidP="00D85C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B613C4">
        <w:rPr>
          <w:rFonts w:ascii="Sylfaen" w:hAnsi="Sylfaen"/>
          <w:noProof/>
        </w:rPr>
        <w:tab/>
        <w:t>„საქართველოს 2022 წლის სახელმწიფო ბიუჯეტის შესახებ“ საქართველოს კანონით სახელმწიფო ბიუჯეტის ფინანსური აქტივების ზრდა  განისაზღვრა 459 000.0 ათასი ლარით, ხოლო</w:t>
      </w:r>
      <w:r w:rsidRPr="00B613C4">
        <w:rPr>
          <w:rFonts w:ascii="Sylfaen" w:eastAsia="Times New Roman" w:hAnsi="Sylfaen" w:cs="Arial"/>
          <w:color w:val="1E1E96"/>
          <w:sz w:val="18"/>
          <w:szCs w:val="18"/>
          <w:lang w:val="ka-GE"/>
        </w:rPr>
        <w:t xml:space="preserve"> </w:t>
      </w:r>
      <w:r w:rsidRPr="00B613C4">
        <w:rPr>
          <w:rFonts w:ascii="Sylfaen" w:hAnsi="Sylfaen"/>
          <w:noProof/>
        </w:rPr>
        <w:t>საანგარიშო პერიოდში წლიურმა დაზუსტებულმა ასიგნებამ შეადგინა 479 000.0 ათასი ლარი.  აღნიშნული სახსრებიდან საანგარიშო პერიოდში გამოყოფილმა დაზუსტებულმა ასიგნებებმა შეადგინა 218 122.0 ათასი ლარი, საკასო შესრულებამ - 154 678.5 ათასი ლარი, რაც კვარტლის გეგმიური მაჩვენებლის 70.9%-ია, ხოლო წლიური დაზუსტებული მაჩვენებლის - 32.3%-ია.</w:t>
      </w:r>
    </w:p>
    <w:p w:rsidR="00535107" w:rsidRPr="00EE53F2" w:rsidRDefault="00535107" w:rsidP="00D85C65">
      <w:pPr>
        <w:spacing w:line="240" w:lineRule="auto"/>
        <w:ind w:firstLine="720"/>
        <w:jc w:val="both"/>
        <w:rPr>
          <w:rFonts w:ascii="Sylfaen" w:hAnsi="Sylfaen" w:cs="Sylfaen"/>
          <w:noProof/>
          <w:highlight w:val="yellow"/>
        </w:rPr>
      </w:pPr>
      <w:r w:rsidRPr="00EE53F2">
        <w:rPr>
          <w:rFonts w:ascii="Sylfaen" w:hAnsi="Sylfaen" w:cs="Sylfaen"/>
          <w:noProof/>
          <w:highlight w:val="yellow"/>
          <w:lang w:val="ka-GE"/>
        </w:rPr>
        <w:t xml:space="preserve"> </w:t>
      </w:r>
    </w:p>
    <w:p w:rsidR="00535107" w:rsidRPr="00AC4FE0" w:rsidRDefault="00535107" w:rsidP="00D85C65">
      <w:pPr>
        <w:tabs>
          <w:tab w:val="left" w:pos="0"/>
        </w:tabs>
        <w:spacing w:line="240" w:lineRule="auto"/>
        <w:ind w:right="173"/>
        <w:jc w:val="center"/>
        <w:rPr>
          <w:rFonts w:ascii="Sylfaen" w:hAnsi="Sylfaen" w:cs="Sylfaen"/>
          <w:noProof/>
          <w:lang w:val="ka-GE"/>
        </w:rPr>
      </w:pPr>
      <w:r w:rsidRPr="00AC4FE0">
        <w:rPr>
          <w:rFonts w:ascii="Sylfaen" w:hAnsi="Sylfaen" w:cs="Sylfaen"/>
          <w:b/>
          <w:noProof/>
          <w:lang w:val="ka-GE"/>
        </w:rPr>
        <w:t>სახელმწიფო ბიუჯეტის ვალდებულებების კლება</w:t>
      </w:r>
    </w:p>
    <w:p w:rsidR="00535107" w:rsidRPr="00AC4FE0" w:rsidRDefault="00535107" w:rsidP="00D85C65">
      <w:pPr>
        <w:tabs>
          <w:tab w:val="left" w:pos="0"/>
        </w:tabs>
        <w:spacing w:line="240" w:lineRule="auto"/>
        <w:ind w:right="173"/>
        <w:jc w:val="both"/>
        <w:rPr>
          <w:rFonts w:ascii="Sylfaen" w:hAnsi="Sylfaen"/>
          <w:noProof/>
        </w:rPr>
      </w:pPr>
      <w:r w:rsidRPr="00AC4FE0">
        <w:rPr>
          <w:rFonts w:ascii="Sylfaen" w:hAnsi="Sylfaen"/>
          <w:noProof/>
        </w:rPr>
        <w:tab/>
        <w:t>„საქართველოს 2022 წლის სახელმწიფო ბიუჯეტის შესახებ“ საქართველოს კანონით სახელმწიფო ბიუჯეტის ვალდებულებების კლება განისაზღვრა 1 236 958.0 ათასი ლარით, ხოლო</w:t>
      </w:r>
      <w:r w:rsidRPr="00AC4FE0">
        <w:rPr>
          <w:rFonts w:ascii="Sylfaen" w:eastAsia="Times New Roman" w:hAnsi="Sylfaen" w:cs="Arial"/>
          <w:color w:val="1E1E96"/>
          <w:sz w:val="18"/>
          <w:szCs w:val="18"/>
          <w:lang w:val="ka-GE"/>
        </w:rPr>
        <w:t xml:space="preserve"> </w:t>
      </w:r>
      <w:r w:rsidRPr="00AC4FE0">
        <w:rPr>
          <w:rFonts w:ascii="Sylfaen" w:hAnsi="Sylfaen"/>
          <w:noProof/>
        </w:rPr>
        <w:t>საანგარიშო პერიოდში წლიურმა დაზუსტებულმა ასიგნებამ შეადგინა 1 238 118.6 ათასი ლარი.  აღნიშნული სახსრებიდან საანგარიშო პერიოდში გამოყოფილმა დაზუსტებულმა ასიგნებებმა შეადგინა 797 598.6 ათასი ლარი, საკასო შესრულებამ - 768 652.8 ათასი ლარი, რაც კვარტლის გეგმიური მაჩვენებლის 96.4%-ია, ხოლო წლიური დაზუსტებული მაჩვენებლის - 62.1%-ია.</w:t>
      </w:r>
    </w:p>
    <w:p w:rsidR="00535107" w:rsidRPr="00AC4FE0" w:rsidRDefault="00535107" w:rsidP="00D85C65">
      <w:pPr>
        <w:tabs>
          <w:tab w:val="left" w:pos="0"/>
        </w:tabs>
        <w:spacing w:after="0" w:line="240" w:lineRule="auto"/>
        <w:ind w:right="173" w:firstLine="720"/>
        <w:jc w:val="right"/>
        <w:rPr>
          <w:rFonts w:ascii="Sylfaen" w:hAnsi="Sylfaen" w:cs="Sylfaen"/>
          <w:b/>
          <w:noProof/>
          <w:color w:val="000000"/>
          <w:sz w:val="18"/>
          <w:szCs w:val="18"/>
          <w:lang w:val="ka-GE"/>
        </w:rPr>
      </w:pPr>
      <w:r w:rsidRPr="00AC4FE0">
        <w:rPr>
          <w:rFonts w:ascii="Sylfaen" w:hAnsi="Sylfaen" w:cs="Sylfaen"/>
          <w:b/>
          <w:noProof/>
          <w:color w:val="000000"/>
          <w:sz w:val="18"/>
          <w:szCs w:val="18"/>
          <w:lang w:val="ka-GE"/>
        </w:rPr>
        <w:t xml:space="preserve"> 20</w:t>
      </w:r>
      <w:r w:rsidRPr="00AC4FE0">
        <w:rPr>
          <w:rFonts w:ascii="Sylfaen" w:hAnsi="Sylfaen" w:cs="Sylfaen"/>
          <w:b/>
          <w:noProof/>
          <w:color w:val="000000"/>
          <w:sz w:val="18"/>
          <w:szCs w:val="18"/>
          <w:lang w:val="ru-RU"/>
        </w:rPr>
        <w:t>2</w:t>
      </w:r>
      <w:r w:rsidRPr="00AC4FE0">
        <w:rPr>
          <w:rFonts w:ascii="Sylfaen" w:hAnsi="Sylfaen" w:cs="Sylfaen"/>
          <w:b/>
          <w:noProof/>
          <w:color w:val="000000"/>
          <w:sz w:val="18"/>
          <w:szCs w:val="18"/>
        </w:rPr>
        <w:t>2</w:t>
      </w:r>
      <w:r w:rsidRPr="00AC4FE0">
        <w:rPr>
          <w:rFonts w:ascii="Sylfaen" w:hAnsi="Sylfaen" w:cs="Sylfaen"/>
          <w:b/>
          <w:noProof/>
          <w:color w:val="000000"/>
          <w:sz w:val="18"/>
          <w:szCs w:val="18"/>
          <w:lang w:val="ka-GE"/>
        </w:rPr>
        <w:t xml:space="preserve"> წლის </w:t>
      </w:r>
      <w:r w:rsidRPr="00AC4FE0">
        <w:rPr>
          <w:rFonts w:ascii="Sylfaen" w:hAnsi="Sylfaen" w:cs="Sylfaen"/>
          <w:b/>
          <w:noProof/>
          <w:color w:val="000000"/>
          <w:sz w:val="18"/>
          <w:szCs w:val="18"/>
        </w:rPr>
        <w:t xml:space="preserve">9 </w:t>
      </w:r>
      <w:r w:rsidRPr="00AC4FE0">
        <w:rPr>
          <w:rFonts w:ascii="Sylfaen" w:hAnsi="Sylfaen" w:cs="Sylfaen"/>
          <w:b/>
          <w:noProof/>
          <w:color w:val="000000"/>
          <w:sz w:val="18"/>
          <w:szCs w:val="18"/>
          <w:lang w:val="ka-GE"/>
        </w:rPr>
        <w:t>თვის ასიგნებების სტრუქტურა</w:t>
      </w:r>
    </w:p>
    <w:p w:rsidR="00535107" w:rsidRDefault="00535107" w:rsidP="00D85C65">
      <w:pPr>
        <w:tabs>
          <w:tab w:val="left" w:pos="0"/>
        </w:tabs>
        <w:spacing w:after="0" w:line="240" w:lineRule="auto"/>
        <w:ind w:right="173" w:firstLine="720"/>
        <w:jc w:val="right"/>
        <w:rPr>
          <w:rFonts w:ascii="Sylfaen" w:hAnsi="Sylfaen"/>
          <w:i/>
          <w:noProof/>
          <w:color w:val="000000"/>
          <w:sz w:val="18"/>
          <w:szCs w:val="18"/>
          <w:lang w:val="ka-GE"/>
        </w:rPr>
      </w:pPr>
      <w:r w:rsidRPr="00AC4FE0">
        <w:rPr>
          <w:rFonts w:ascii="Sylfaen" w:hAnsi="Sylfaen"/>
          <w:i/>
          <w:noProof/>
          <w:color w:val="000000"/>
          <w:sz w:val="18"/>
          <w:szCs w:val="18"/>
          <w:lang w:val="ka-GE"/>
        </w:rPr>
        <w:t>(საკასო შესრულება)</w:t>
      </w:r>
    </w:p>
    <w:p w:rsidR="00535107" w:rsidRDefault="00535107" w:rsidP="00D85C65">
      <w:pPr>
        <w:tabs>
          <w:tab w:val="left" w:pos="0"/>
        </w:tabs>
        <w:spacing w:after="0" w:line="240" w:lineRule="auto"/>
        <w:ind w:right="173" w:firstLine="720"/>
        <w:jc w:val="right"/>
        <w:rPr>
          <w:rFonts w:ascii="Sylfaen" w:hAnsi="Sylfaen"/>
          <w:i/>
          <w:noProof/>
          <w:color w:val="000000"/>
          <w:sz w:val="18"/>
          <w:szCs w:val="18"/>
          <w:lang w:val="ka-GE"/>
        </w:rPr>
      </w:pPr>
    </w:p>
    <w:p w:rsidR="00535107" w:rsidRDefault="00535107" w:rsidP="00D85C65">
      <w:pPr>
        <w:tabs>
          <w:tab w:val="left" w:pos="0"/>
        </w:tabs>
        <w:spacing w:after="0" w:line="240" w:lineRule="auto"/>
        <w:ind w:right="173" w:firstLine="720"/>
        <w:jc w:val="right"/>
        <w:rPr>
          <w:rFonts w:ascii="Sylfaen" w:hAnsi="Sylfaen"/>
          <w:i/>
          <w:noProof/>
          <w:color w:val="000000"/>
          <w:sz w:val="18"/>
          <w:szCs w:val="18"/>
          <w:lang w:val="ka-GE"/>
        </w:rPr>
      </w:pPr>
    </w:p>
    <w:p w:rsidR="00535107" w:rsidRDefault="00535107" w:rsidP="00D85C65">
      <w:pPr>
        <w:tabs>
          <w:tab w:val="left" w:pos="0"/>
        </w:tabs>
        <w:spacing w:after="0" w:line="240" w:lineRule="auto"/>
        <w:ind w:right="173" w:firstLine="720"/>
        <w:jc w:val="center"/>
        <w:rPr>
          <w:rFonts w:ascii="Sylfaen" w:hAnsi="Sylfaen"/>
          <w:i/>
          <w:noProof/>
          <w:color w:val="000000"/>
          <w:sz w:val="18"/>
          <w:szCs w:val="18"/>
          <w:lang w:val="ka-GE"/>
        </w:rPr>
      </w:pPr>
      <w:r>
        <w:rPr>
          <w:noProof/>
        </w:rPr>
        <w:drawing>
          <wp:inline distT="0" distB="0" distL="0" distR="0" wp14:anchorId="6E190776" wp14:editId="51403952">
            <wp:extent cx="4854575" cy="2743200"/>
            <wp:effectExtent l="0" t="0" r="3175" b="0"/>
            <wp:docPr id="9" name="Chart 9">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76D6C" w:rsidRPr="009F4C1D" w:rsidRDefault="00D76D6C" w:rsidP="00D85C65">
      <w:pPr>
        <w:tabs>
          <w:tab w:val="left" w:pos="90"/>
          <w:tab w:val="left" w:pos="180"/>
          <w:tab w:val="left" w:pos="270"/>
          <w:tab w:val="left" w:pos="360"/>
          <w:tab w:val="left" w:pos="630"/>
          <w:tab w:val="left" w:pos="900"/>
          <w:tab w:val="left" w:pos="990"/>
        </w:tabs>
        <w:spacing w:line="240" w:lineRule="auto"/>
        <w:jc w:val="both"/>
        <w:rPr>
          <w:rFonts w:ascii="Sylfaen" w:eastAsia="Times New Roman" w:hAnsi="Sylfaen" w:cs="Sylfaen"/>
          <w:b/>
          <w:noProof/>
          <w:color w:val="FF0000"/>
          <w:highlight w:val="yellow"/>
          <w:lang w:val="ka-GE"/>
        </w:rPr>
      </w:pPr>
    </w:p>
    <w:p w:rsidR="00D76D6C" w:rsidRPr="009F4C1D" w:rsidRDefault="00D76D6C" w:rsidP="00D85C65">
      <w:pPr>
        <w:tabs>
          <w:tab w:val="left" w:pos="90"/>
          <w:tab w:val="left" w:pos="180"/>
          <w:tab w:val="left" w:pos="270"/>
          <w:tab w:val="left" w:pos="360"/>
          <w:tab w:val="left" w:pos="630"/>
          <w:tab w:val="left" w:pos="900"/>
          <w:tab w:val="left" w:pos="990"/>
        </w:tabs>
        <w:spacing w:line="240" w:lineRule="auto"/>
        <w:jc w:val="both"/>
        <w:rPr>
          <w:rFonts w:ascii="Sylfaen" w:eastAsia="Times New Roman" w:hAnsi="Sylfaen" w:cs="Sylfaen"/>
          <w:b/>
          <w:noProof/>
          <w:color w:val="FF0000"/>
          <w:highlight w:val="yellow"/>
          <w:lang w:val="ka-GE"/>
        </w:rPr>
      </w:pPr>
    </w:p>
    <w:p w:rsidR="0072631F" w:rsidRPr="00FC4217" w:rsidRDefault="0072631F" w:rsidP="00D85C65">
      <w:pPr>
        <w:tabs>
          <w:tab w:val="left" w:pos="90"/>
          <w:tab w:val="left" w:pos="180"/>
          <w:tab w:val="left" w:pos="270"/>
          <w:tab w:val="left" w:pos="360"/>
          <w:tab w:val="left" w:pos="630"/>
          <w:tab w:val="left" w:pos="900"/>
          <w:tab w:val="left" w:pos="990"/>
        </w:tabs>
        <w:spacing w:line="240" w:lineRule="auto"/>
        <w:jc w:val="center"/>
        <w:rPr>
          <w:rFonts w:ascii="Sylfaen" w:eastAsia="Times New Roman" w:hAnsi="Sylfaen" w:cs="Sylfaen"/>
          <w:b/>
          <w:noProof/>
          <w:lang w:val="ka-GE"/>
        </w:rPr>
      </w:pPr>
      <w:r w:rsidRPr="00FC4217">
        <w:rPr>
          <w:rFonts w:ascii="Sylfaen" w:eastAsia="Times New Roman" w:hAnsi="Sylfaen" w:cs="Sylfaen"/>
          <w:b/>
          <w:noProof/>
          <w:lang w:val="ka-GE"/>
        </w:rPr>
        <w:lastRenderedPageBreak/>
        <w:t>სახელმწიფო ბიუჯეტის ხარჯები ეკონომიკური კლასიფიკაციის მიხედვით</w:t>
      </w:r>
    </w:p>
    <w:p w:rsidR="007B6264" w:rsidRPr="00FC4217" w:rsidRDefault="007B6264" w:rsidP="00D85C65">
      <w:pPr>
        <w:tabs>
          <w:tab w:val="left" w:pos="0"/>
        </w:tabs>
        <w:spacing w:line="240" w:lineRule="auto"/>
        <w:ind w:right="173" w:firstLine="720"/>
        <w:jc w:val="right"/>
        <w:rPr>
          <w:rFonts w:ascii="Sylfaen" w:hAnsi="Sylfaen" w:cs="Sylfaen"/>
          <w:b/>
          <w:noProof/>
          <w:sz w:val="18"/>
          <w:szCs w:val="18"/>
          <w:lang w:val="ka-GE"/>
        </w:rPr>
      </w:pPr>
    </w:p>
    <w:p w:rsidR="005A20A1" w:rsidRPr="00FC4217" w:rsidRDefault="005A20A1" w:rsidP="00D85C65">
      <w:pPr>
        <w:tabs>
          <w:tab w:val="left" w:pos="0"/>
        </w:tabs>
        <w:spacing w:line="240" w:lineRule="auto"/>
        <w:ind w:right="173" w:firstLine="720"/>
        <w:jc w:val="right"/>
        <w:rPr>
          <w:rFonts w:ascii="Sylfaen" w:hAnsi="Sylfaen" w:cs="Sylfaen"/>
          <w:b/>
          <w:noProof/>
          <w:sz w:val="18"/>
          <w:szCs w:val="18"/>
          <w:lang w:val="ka-GE"/>
        </w:rPr>
      </w:pPr>
      <w:r w:rsidRPr="00FC4217">
        <w:rPr>
          <w:rFonts w:ascii="Sylfaen" w:hAnsi="Sylfaen" w:cs="Sylfaen"/>
          <w:b/>
          <w:noProof/>
          <w:sz w:val="18"/>
          <w:szCs w:val="18"/>
          <w:lang w:val="ka-GE"/>
        </w:rPr>
        <w:t>20</w:t>
      </w:r>
      <w:r w:rsidR="00D76D6C" w:rsidRPr="00FC4217">
        <w:rPr>
          <w:rFonts w:ascii="Sylfaen" w:hAnsi="Sylfaen" w:cs="Sylfaen"/>
          <w:b/>
          <w:noProof/>
          <w:sz w:val="18"/>
          <w:szCs w:val="18"/>
        </w:rPr>
        <w:t>2</w:t>
      </w:r>
      <w:r w:rsidR="000538D8">
        <w:rPr>
          <w:rFonts w:ascii="Sylfaen" w:hAnsi="Sylfaen" w:cs="Sylfaen"/>
          <w:b/>
          <w:noProof/>
          <w:sz w:val="18"/>
          <w:szCs w:val="18"/>
          <w:lang w:val="ka-GE"/>
        </w:rPr>
        <w:t>2</w:t>
      </w:r>
      <w:r w:rsidRPr="00FC4217">
        <w:rPr>
          <w:rFonts w:ascii="Sylfaen" w:hAnsi="Sylfaen" w:cs="Sylfaen"/>
          <w:b/>
          <w:noProof/>
          <w:sz w:val="18"/>
          <w:szCs w:val="18"/>
          <w:lang w:val="ka-GE"/>
        </w:rPr>
        <w:t xml:space="preserve"> წლის </w:t>
      </w:r>
      <w:r w:rsidR="00FC4217" w:rsidRPr="00FC4217">
        <w:rPr>
          <w:rFonts w:ascii="Sylfaen" w:hAnsi="Sylfaen" w:cs="Sylfaen"/>
          <w:b/>
          <w:noProof/>
          <w:sz w:val="18"/>
          <w:szCs w:val="18"/>
        </w:rPr>
        <w:t>9</w:t>
      </w:r>
      <w:r w:rsidRPr="00FC4217">
        <w:rPr>
          <w:rFonts w:ascii="Sylfaen" w:hAnsi="Sylfaen" w:cs="Sylfaen"/>
          <w:b/>
          <w:noProof/>
          <w:sz w:val="18"/>
          <w:szCs w:val="18"/>
          <w:lang w:val="ka-GE"/>
        </w:rPr>
        <w:t xml:space="preserve"> </w:t>
      </w:r>
      <w:r w:rsidR="00FC4217" w:rsidRPr="00FC4217">
        <w:rPr>
          <w:rFonts w:ascii="Sylfaen" w:hAnsi="Sylfaen" w:cs="Sylfaen"/>
          <w:b/>
          <w:noProof/>
          <w:sz w:val="18"/>
          <w:szCs w:val="18"/>
          <w:lang w:val="ka-GE"/>
        </w:rPr>
        <w:t>თვის</w:t>
      </w:r>
      <w:r w:rsidRPr="00FC4217">
        <w:rPr>
          <w:rFonts w:ascii="Sylfaen" w:hAnsi="Sylfaen" w:cs="Sylfaen"/>
          <w:b/>
          <w:noProof/>
          <w:sz w:val="18"/>
          <w:szCs w:val="18"/>
          <w:lang w:val="ka-GE"/>
        </w:rPr>
        <w:t xml:space="preserve"> ხარჯების სტრუქტურა</w:t>
      </w:r>
    </w:p>
    <w:p w:rsidR="005A20A1" w:rsidRPr="00FC4217" w:rsidRDefault="005A20A1" w:rsidP="00D85C65">
      <w:pPr>
        <w:tabs>
          <w:tab w:val="left" w:pos="0"/>
        </w:tabs>
        <w:spacing w:after="0" w:line="240" w:lineRule="auto"/>
        <w:ind w:right="173" w:firstLine="720"/>
        <w:jc w:val="right"/>
        <w:rPr>
          <w:rFonts w:ascii="Sylfaen" w:hAnsi="Sylfaen"/>
          <w:i/>
          <w:noProof/>
          <w:sz w:val="18"/>
          <w:szCs w:val="18"/>
          <w:lang w:val="ka-GE"/>
        </w:rPr>
      </w:pPr>
      <w:r w:rsidRPr="00FC4217">
        <w:rPr>
          <w:rFonts w:ascii="Sylfaen" w:hAnsi="Sylfaen"/>
          <w:i/>
          <w:noProof/>
          <w:sz w:val="18"/>
          <w:szCs w:val="18"/>
          <w:lang w:val="ka-GE"/>
        </w:rPr>
        <w:t>(საკასო შესრულება)</w:t>
      </w:r>
    </w:p>
    <w:p w:rsidR="005A20A1" w:rsidRPr="00FC4217" w:rsidRDefault="005A20A1" w:rsidP="00D85C65">
      <w:pPr>
        <w:tabs>
          <w:tab w:val="left" w:pos="0"/>
        </w:tabs>
        <w:spacing w:after="0" w:line="240" w:lineRule="auto"/>
        <w:ind w:right="173" w:firstLine="720"/>
        <w:jc w:val="right"/>
        <w:rPr>
          <w:rFonts w:ascii="Sylfaen" w:hAnsi="Sylfaen"/>
          <w:i/>
          <w:noProof/>
          <w:sz w:val="18"/>
          <w:szCs w:val="18"/>
          <w:lang w:val="ka-GE"/>
        </w:rPr>
      </w:pPr>
    </w:p>
    <w:p w:rsidR="005A20A1" w:rsidRPr="009F4C1D" w:rsidRDefault="00FC4217" w:rsidP="00D85C65">
      <w:pPr>
        <w:tabs>
          <w:tab w:val="left" w:pos="0"/>
        </w:tabs>
        <w:spacing w:after="0" w:line="240" w:lineRule="auto"/>
        <w:ind w:right="173"/>
        <w:jc w:val="center"/>
        <w:rPr>
          <w:rFonts w:ascii="Sylfaen" w:hAnsi="Sylfaen"/>
          <w:i/>
          <w:noProof/>
          <w:sz w:val="18"/>
          <w:szCs w:val="18"/>
          <w:highlight w:val="yellow"/>
        </w:rPr>
      </w:pPr>
      <w:r>
        <w:rPr>
          <w:noProof/>
        </w:rPr>
        <w:drawing>
          <wp:inline distT="0" distB="0" distL="0" distR="0" wp14:anchorId="03ADB626" wp14:editId="3A317D36">
            <wp:extent cx="6048375" cy="2714625"/>
            <wp:effectExtent l="0" t="0" r="0" b="0"/>
            <wp:docPr id="10" name="Chart 10">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20A1" w:rsidRPr="009F4C1D" w:rsidRDefault="005A20A1" w:rsidP="00D85C65">
      <w:pPr>
        <w:tabs>
          <w:tab w:val="left" w:pos="0"/>
        </w:tabs>
        <w:spacing w:after="0" w:line="240" w:lineRule="auto"/>
        <w:ind w:right="173"/>
        <w:jc w:val="center"/>
        <w:rPr>
          <w:rFonts w:ascii="Sylfaen" w:hAnsi="Sylfaen"/>
          <w:i/>
          <w:noProof/>
          <w:sz w:val="16"/>
          <w:szCs w:val="16"/>
          <w:highlight w:val="yellow"/>
          <w:lang w:val="ka-GE"/>
        </w:rPr>
      </w:pPr>
    </w:p>
    <w:p w:rsidR="00FC4217" w:rsidRPr="008372B6" w:rsidRDefault="00FC4217" w:rsidP="00D85C65">
      <w:pPr>
        <w:spacing w:after="0" w:line="240" w:lineRule="auto"/>
        <w:jc w:val="both"/>
        <w:rPr>
          <w:rFonts w:ascii="Sylfaen" w:hAnsi="Sylfaen" w:cs="Sylfaen"/>
          <w:noProof/>
          <w:color w:val="000000"/>
        </w:rPr>
      </w:pPr>
      <w:r w:rsidRPr="008372B6">
        <w:rPr>
          <w:rFonts w:ascii="Sylfaen" w:hAnsi="Sylfaen"/>
          <w:b/>
          <w:noProof/>
          <w:lang w:val="ka-GE"/>
        </w:rPr>
        <w:t>„</w:t>
      </w:r>
      <w:r w:rsidRPr="008372B6">
        <w:rPr>
          <w:rFonts w:ascii="Sylfaen" w:hAnsi="Sylfaen" w:cs="Sylfaen"/>
          <w:b/>
          <w:noProof/>
          <w:color w:val="000000"/>
          <w:lang w:val="ka-GE"/>
        </w:rPr>
        <w:t>შრომის</w:t>
      </w:r>
      <w:r w:rsidRPr="008372B6">
        <w:rPr>
          <w:rFonts w:ascii="Sylfaen" w:hAnsi="Sylfaen"/>
          <w:b/>
          <w:noProof/>
          <w:color w:val="000000"/>
          <w:lang w:val="ka-GE"/>
        </w:rPr>
        <w:t xml:space="preserve"> </w:t>
      </w:r>
      <w:r w:rsidRPr="008372B6">
        <w:rPr>
          <w:rFonts w:ascii="Sylfaen" w:hAnsi="Sylfaen" w:cs="Sylfaen"/>
          <w:b/>
          <w:noProof/>
          <w:color w:val="000000"/>
          <w:lang w:val="ka-GE"/>
        </w:rPr>
        <w:t>ანაზღაურების</w:t>
      </w:r>
      <w:r w:rsidRPr="008372B6">
        <w:rPr>
          <w:rFonts w:ascii="Sylfaen" w:hAnsi="Sylfaen"/>
          <w:b/>
          <w:noProof/>
          <w:color w:val="000000"/>
          <w:lang w:val="ka-GE"/>
        </w:rPr>
        <w:t>”</w:t>
      </w:r>
      <w:r w:rsidRPr="008372B6">
        <w:rPr>
          <w:rFonts w:ascii="Sylfaen" w:hAnsi="Sylfaen"/>
          <w:noProof/>
          <w:color w:val="000000"/>
          <w:lang w:val="ka-GE"/>
        </w:rPr>
        <w:t xml:space="preserve"> </w:t>
      </w:r>
      <w:r w:rsidRPr="008372B6">
        <w:rPr>
          <w:rFonts w:ascii="Sylfaen" w:hAnsi="Sylfaen" w:cs="Sylfaen"/>
          <w:noProof/>
          <w:color w:val="000000"/>
          <w:lang w:val="ka-GE"/>
        </w:rPr>
        <w:t>მუხლი</w:t>
      </w:r>
      <w:r w:rsidRPr="008372B6">
        <w:rPr>
          <w:rFonts w:ascii="Sylfaen" w:hAnsi="Sylfaen" w:cs="Sylfaen"/>
          <w:noProof/>
          <w:color w:val="000000"/>
          <w:lang w:val="fi-FI"/>
        </w:rPr>
        <w:t>თ</w:t>
      </w:r>
      <w:r w:rsidRPr="008372B6">
        <w:rPr>
          <w:rFonts w:ascii="Sylfaen" w:hAnsi="Sylfaen" w:cs="Sylfaen"/>
          <w:noProof/>
          <w:color w:val="000000"/>
          <w:lang w:val="ka-GE"/>
        </w:rPr>
        <w:t xml:space="preserve"> </w:t>
      </w:r>
      <w:r w:rsidRPr="008372B6">
        <w:rPr>
          <w:rFonts w:ascii="Sylfaen" w:hAnsi="Sylfaen" w:cs="Sylfaen"/>
          <w:noProof/>
          <w:color w:val="000000"/>
          <w:lang w:val="fi-FI"/>
        </w:rPr>
        <w:t>საანგარიშო</w:t>
      </w:r>
      <w:r w:rsidRPr="008372B6">
        <w:rPr>
          <w:rFonts w:ascii="Sylfaen" w:hAnsi="Sylfaen"/>
          <w:noProof/>
          <w:color w:val="000000"/>
          <w:lang w:val="fi-FI"/>
        </w:rPr>
        <w:t xml:space="preserve"> </w:t>
      </w:r>
      <w:r w:rsidRPr="008372B6">
        <w:rPr>
          <w:rFonts w:ascii="Sylfaen" w:hAnsi="Sylfaen" w:cs="Sylfaen"/>
          <w:noProof/>
          <w:color w:val="000000"/>
          <w:lang w:val="fi-FI"/>
        </w:rPr>
        <w:t>პერიოდში</w:t>
      </w:r>
      <w:r w:rsidRPr="008372B6">
        <w:rPr>
          <w:rFonts w:ascii="Sylfaen" w:hAnsi="Sylfaen"/>
          <w:noProof/>
          <w:color w:val="000000"/>
          <w:lang w:val="fi-FI"/>
        </w:rPr>
        <w:t xml:space="preserve"> </w:t>
      </w:r>
      <w:r w:rsidRPr="008372B6">
        <w:rPr>
          <w:rFonts w:ascii="Sylfaen" w:hAnsi="Sylfaen" w:cs="Sylfaen"/>
          <w:noProof/>
          <w:color w:val="000000"/>
          <w:lang w:val="fi-FI"/>
        </w:rPr>
        <w:t>და</w:t>
      </w:r>
      <w:r w:rsidRPr="008372B6">
        <w:rPr>
          <w:rFonts w:ascii="Sylfaen" w:hAnsi="Sylfaen" w:cs="Sylfaen"/>
          <w:noProof/>
          <w:color w:val="000000"/>
          <w:lang w:val="ka-GE"/>
        </w:rPr>
        <w:t xml:space="preserve">ზუსტებული გეგმა განისაზღვრა </w:t>
      </w:r>
      <w:r w:rsidRPr="008372B6">
        <w:rPr>
          <w:rFonts w:ascii="Sylfaen" w:hAnsi="Sylfaen" w:cs="Sylfaen"/>
          <w:noProof/>
          <w:color w:val="000000"/>
        </w:rPr>
        <w:t xml:space="preserve">         </w:t>
      </w:r>
      <w:r w:rsidRPr="008372B6">
        <w:rPr>
          <w:rFonts w:ascii="Sylfaen" w:hAnsi="Sylfaen" w:cs="Sylfaen"/>
          <w:noProof/>
          <w:color w:val="000000"/>
          <w:lang w:val="ka-GE"/>
        </w:rPr>
        <w:t>1 335 905.5 ათასი ლარის ოდენობით, ხოლო საკასო შესრულებამ შეადგინა 1 302 466.9 ათასი ლარი, რაც გეგმიური მაჩვენებლის 9</w:t>
      </w:r>
      <w:r w:rsidRPr="008372B6">
        <w:rPr>
          <w:rFonts w:ascii="Sylfaen" w:hAnsi="Sylfaen" w:cs="Sylfaen"/>
          <w:noProof/>
          <w:color w:val="000000"/>
        </w:rPr>
        <w:t>7</w:t>
      </w:r>
      <w:r w:rsidRPr="008372B6">
        <w:rPr>
          <w:rFonts w:ascii="Sylfaen" w:hAnsi="Sylfaen" w:cs="Sylfaen"/>
          <w:noProof/>
          <w:color w:val="000000"/>
          <w:lang w:val="ka-GE"/>
        </w:rPr>
        <w:t>.</w:t>
      </w:r>
      <w:r w:rsidRPr="008372B6">
        <w:rPr>
          <w:rFonts w:ascii="Sylfaen" w:hAnsi="Sylfaen" w:cs="Sylfaen"/>
          <w:noProof/>
          <w:color w:val="000000"/>
        </w:rPr>
        <w:t>5</w:t>
      </w:r>
      <w:r w:rsidRPr="008372B6">
        <w:rPr>
          <w:rFonts w:ascii="Sylfaen" w:hAnsi="Sylfaen" w:cs="Sylfaen"/>
          <w:noProof/>
          <w:color w:val="000000"/>
          <w:lang w:val="ka-GE"/>
        </w:rPr>
        <w:t>%-ს შეადგენს. „შრომის ანაზღაურების” მუხლის საკასო შესრულება „ხარჯების“ საკასო შესრულების 1</w:t>
      </w:r>
      <w:r w:rsidRPr="008372B6">
        <w:rPr>
          <w:rFonts w:ascii="Sylfaen" w:hAnsi="Sylfaen" w:cs="Sylfaen"/>
          <w:noProof/>
          <w:color w:val="000000"/>
        </w:rPr>
        <w:t>2.3</w:t>
      </w:r>
      <w:r w:rsidRPr="008372B6">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Pr="008372B6">
        <w:rPr>
          <w:rFonts w:ascii="Sylfaen" w:hAnsi="Sylfaen" w:cs="Sylfaen"/>
          <w:noProof/>
          <w:color w:val="000000"/>
        </w:rPr>
        <w:t>9.5</w:t>
      </w:r>
      <w:r w:rsidRPr="008372B6">
        <w:rPr>
          <w:rFonts w:ascii="Sylfaen" w:hAnsi="Sylfaen" w:cs="Sylfaen"/>
          <w:noProof/>
          <w:color w:val="000000"/>
          <w:lang w:val="ka-GE"/>
        </w:rPr>
        <w:t xml:space="preserve">%-ს შეადგენს. </w:t>
      </w:r>
    </w:p>
    <w:p w:rsidR="00FC4217" w:rsidRPr="00EE53F2" w:rsidRDefault="00FC4217" w:rsidP="00D85C65">
      <w:pPr>
        <w:pStyle w:val="BodyText"/>
        <w:tabs>
          <w:tab w:val="left" w:pos="0"/>
        </w:tabs>
        <w:ind w:firstLine="720"/>
        <w:rPr>
          <w:rFonts w:ascii="Sylfaen" w:hAnsi="Sylfaen" w:cs="Sylfaen"/>
          <w:noProof/>
          <w:color w:val="000000"/>
          <w:sz w:val="22"/>
          <w:szCs w:val="22"/>
          <w:highlight w:val="yellow"/>
        </w:rPr>
      </w:pPr>
    </w:p>
    <w:p w:rsidR="00FC4217" w:rsidRPr="008372B6" w:rsidRDefault="00FC4217" w:rsidP="00D85C65">
      <w:pPr>
        <w:spacing w:after="0" w:line="240" w:lineRule="auto"/>
        <w:jc w:val="both"/>
        <w:rPr>
          <w:rFonts w:ascii="Sylfaen" w:hAnsi="Sylfaen" w:cs="Sylfaen"/>
          <w:noProof/>
          <w:color w:val="000000"/>
          <w:lang w:val="ka-GE"/>
        </w:rPr>
      </w:pPr>
      <w:r w:rsidRPr="008372B6">
        <w:rPr>
          <w:rFonts w:ascii="Sylfaen" w:hAnsi="Sylfaen" w:cs="Sylfaen"/>
          <w:noProof/>
          <w:color w:val="000000"/>
          <w:lang w:val="ka-GE"/>
        </w:rPr>
        <w:t xml:space="preserve"> </w:t>
      </w:r>
      <w:r w:rsidRPr="00474B56">
        <w:rPr>
          <w:rFonts w:ascii="Sylfaen" w:hAnsi="Sylfaen"/>
          <w:b/>
          <w:noProof/>
          <w:lang w:val="ka-GE"/>
        </w:rPr>
        <w:t>„საქონელი და მომსახურების”</w:t>
      </w:r>
      <w:r w:rsidRPr="008372B6">
        <w:rPr>
          <w:rFonts w:ascii="Sylfaen" w:hAnsi="Sylfaen" w:cs="Sylfaen"/>
          <w:noProof/>
          <w:color w:val="000000"/>
          <w:lang w:val="ka-GE"/>
        </w:rPr>
        <w:t xml:space="preserve"> მუხლით საანგარიშო პერიოდში დაზუსტებული გეგმა განსაზღვრულ იქნა 1,391,852.7 ათასი ლარის ოდენობით, ხოლო საკასო შესრულებამ შეადგინა 1,322,443.0 ათასი ლარი, რაც გეგმის 95.0%-ს შეადგენს. „საქონელი და მომსახურების” მუხლის საკასო შესრულება „ხარჯების“ საკასო შესრულების 12.4%-ია, ხოლო სახელმწიფო ბიუჯეტიდან გაწეული მთლიანი გადასახდელების 9.7%-ს შეადგენს. </w:t>
      </w:r>
    </w:p>
    <w:p w:rsidR="00FC4217" w:rsidRPr="00E5190D" w:rsidRDefault="00FC4217" w:rsidP="00D85C65">
      <w:pPr>
        <w:pStyle w:val="BodyText"/>
        <w:tabs>
          <w:tab w:val="left" w:pos="0"/>
        </w:tabs>
        <w:ind w:right="173"/>
        <w:rPr>
          <w:rFonts w:ascii="Sylfaen" w:hAnsi="Sylfaen"/>
          <w:noProof/>
          <w:sz w:val="22"/>
          <w:szCs w:val="22"/>
          <w:highlight w:val="yellow"/>
          <w:lang w:val="ka-GE"/>
        </w:rPr>
      </w:pPr>
    </w:p>
    <w:p w:rsidR="00FC4217" w:rsidRPr="00E5190D" w:rsidRDefault="00FC4217" w:rsidP="00D85C65">
      <w:pPr>
        <w:spacing w:after="0" w:line="240" w:lineRule="auto"/>
        <w:jc w:val="both"/>
        <w:rPr>
          <w:rFonts w:ascii="Sylfaen" w:hAnsi="Sylfaen"/>
          <w:noProof/>
        </w:rPr>
      </w:pPr>
      <w:r w:rsidRPr="00C31AF8">
        <w:rPr>
          <w:rFonts w:ascii="Sylfaen" w:hAnsi="Sylfaen"/>
          <w:b/>
          <w:bCs/>
          <w:noProof/>
          <w:lang w:val="ka-GE"/>
        </w:rPr>
        <w:t>„</w:t>
      </w:r>
      <w:r w:rsidRPr="00C31AF8">
        <w:rPr>
          <w:rFonts w:ascii="Sylfaen" w:hAnsi="Sylfaen" w:cs="Sylfaen"/>
          <w:b/>
          <w:bCs/>
          <w:noProof/>
          <w:lang w:val="ka-GE"/>
        </w:rPr>
        <w:t>პროცენტის</w:t>
      </w:r>
      <w:r w:rsidRPr="00C31AF8">
        <w:rPr>
          <w:rFonts w:ascii="Sylfaen" w:hAnsi="Sylfaen"/>
          <w:b/>
          <w:bCs/>
          <w:noProof/>
          <w:lang w:val="ka-GE"/>
        </w:rPr>
        <w:t>”</w:t>
      </w:r>
      <w:r w:rsidRPr="00E5190D">
        <w:rPr>
          <w:rFonts w:ascii="Sylfaen" w:hAnsi="Sylfaen"/>
          <w:noProof/>
          <w:lang w:val="ka-GE"/>
        </w:rPr>
        <w:t xml:space="preserve"> </w:t>
      </w:r>
      <w:r w:rsidRPr="00DC2FDF">
        <w:rPr>
          <w:rFonts w:ascii="Sylfaen" w:hAnsi="Sylfaen" w:cs="Sylfaen"/>
          <w:noProof/>
          <w:color w:val="000000"/>
          <w:lang w:val="ka-GE"/>
        </w:rPr>
        <w:t>მუხლით საანგარიშო პერიოდში დაზუსტებული გეგმა განსაზღვრულ იქნა  578 154.4 ათასი ლარის ოდენობით, ხოლო საკასო შესრულებამ შეადგინა 567 989.2  ათასი ლარი, რაც გეგმის 98.2%-ს, ხოლო სახელმწიფო ბიუჯეტიდან გაწეული გადასახდელების 4.2%-ს შეადგენს. პროცენტის მუხლიდან საგარეო სახელმწიფო ვალდებულებების მომსახურებაზე მიმართული იქნა 160 048.1 ათასი ლარი, ხოლო საშინაო სახელმწიფო ვალდებულებების მომსახურებაზე - 407 894.2  ათასი ლარი.</w:t>
      </w:r>
      <w:r w:rsidRPr="00E5190D">
        <w:rPr>
          <w:rFonts w:ascii="Sylfaen" w:hAnsi="Sylfaen"/>
          <w:noProof/>
          <w:lang w:val="ka-GE"/>
        </w:rPr>
        <w:t xml:space="preserve"> </w:t>
      </w:r>
    </w:p>
    <w:p w:rsidR="00FC4217" w:rsidRPr="00EE53F2" w:rsidRDefault="00FC4217" w:rsidP="00D85C65">
      <w:pPr>
        <w:spacing w:after="0" w:line="240" w:lineRule="auto"/>
        <w:ind w:firstLine="720"/>
        <w:jc w:val="both"/>
        <w:rPr>
          <w:rFonts w:ascii="Sylfaen" w:hAnsi="Sylfaen"/>
          <w:b/>
          <w:noProof/>
          <w:color w:val="000000"/>
          <w:highlight w:val="yellow"/>
          <w:lang w:val="ka-GE"/>
        </w:rPr>
      </w:pPr>
    </w:p>
    <w:p w:rsidR="00FC4217" w:rsidRPr="00C31AF8" w:rsidRDefault="00FC4217" w:rsidP="00D85C65">
      <w:pPr>
        <w:spacing w:after="0" w:line="240" w:lineRule="auto"/>
        <w:jc w:val="both"/>
        <w:rPr>
          <w:rFonts w:ascii="Sylfaen" w:eastAsia="Times New Roman" w:hAnsi="Sylfaen" w:cs="Sylfaen"/>
          <w:noProof/>
          <w:color w:val="000000"/>
          <w:lang w:val="ka-GE"/>
        </w:rPr>
      </w:pPr>
      <w:r w:rsidRPr="00C31AF8">
        <w:rPr>
          <w:rFonts w:ascii="Sylfaen" w:hAnsi="Sylfaen"/>
          <w:b/>
          <w:noProof/>
          <w:color w:val="000000"/>
          <w:lang w:val="ka-GE"/>
        </w:rPr>
        <w:t>„</w:t>
      </w:r>
      <w:r w:rsidRPr="00C31AF8">
        <w:rPr>
          <w:rFonts w:ascii="Sylfaen" w:hAnsi="Sylfaen" w:cs="Sylfaen"/>
          <w:b/>
          <w:noProof/>
          <w:color w:val="000000"/>
          <w:lang w:val="ka-GE"/>
        </w:rPr>
        <w:t>სუბსიდიების</w:t>
      </w:r>
      <w:r w:rsidRPr="00C31AF8">
        <w:rPr>
          <w:rFonts w:ascii="Sylfaen" w:hAnsi="Sylfaen"/>
          <w:b/>
          <w:noProof/>
          <w:color w:val="000000"/>
          <w:lang w:val="ka-GE"/>
        </w:rPr>
        <w:t>”</w:t>
      </w:r>
      <w:r w:rsidRPr="00C31AF8">
        <w:rPr>
          <w:rFonts w:ascii="Sylfaen" w:hAnsi="Sylfaen"/>
          <w:noProof/>
          <w:color w:val="000000"/>
          <w:lang w:val="ka-GE"/>
        </w:rPr>
        <w:t xml:space="preserve"> </w:t>
      </w:r>
      <w:r w:rsidRPr="00C31AF8">
        <w:rPr>
          <w:rFonts w:ascii="Sylfaen" w:eastAsia="Times New Roman" w:hAnsi="Sylfaen" w:cs="Sylfaen"/>
          <w:noProof/>
          <w:color w:val="000000"/>
          <w:lang w:val="ka-GE"/>
        </w:rPr>
        <w:t>მუხლით საანგარიშო პერიოდში დაზუსტებული გეგმა 555</w:t>
      </w:r>
      <w:r w:rsidRPr="00C31AF8">
        <w:rPr>
          <w:rFonts w:ascii="Sylfaen" w:eastAsia="Times New Roman" w:hAnsi="Sylfaen" w:cs="Sylfaen"/>
          <w:noProof/>
          <w:color w:val="000000"/>
        </w:rPr>
        <w:t xml:space="preserve"> </w:t>
      </w:r>
      <w:r w:rsidRPr="00C31AF8">
        <w:rPr>
          <w:rFonts w:ascii="Sylfaen" w:eastAsia="Times New Roman" w:hAnsi="Sylfaen" w:cs="Sylfaen"/>
          <w:noProof/>
          <w:color w:val="000000"/>
          <w:lang w:val="ka-GE"/>
        </w:rPr>
        <w:t>534.3 ათასი ლარით, ხოლო საკასო შესრულებამ შეადგინა 503</w:t>
      </w:r>
      <w:r w:rsidRPr="00C31AF8">
        <w:rPr>
          <w:rFonts w:ascii="Sylfaen" w:eastAsia="Times New Roman" w:hAnsi="Sylfaen" w:cs="Sylfaen"/>
          <w:noProof/>
          <w:color w:val="000000"/>
        </w:rPr>
        <w:t xml:space="preserve"> </w:t>
      </w:r>
      <w:r w:rsidRPr="00C31AF8">
        <w:rPr>
          <w:rFonts w:ascii="Sylfaen" w:eastAsia="Times New Roman" w:hAnsi="Sylfaen" w:cs="Sylfaen"/>
          <w:noProof/>
          <w:color w:val="000000"/>
          <w:lang w:val="ka-GE"/>
        </w:rPr>
        <w:t>154.6 ათასი ლარი, რაც გეგმის 90.6%-ს, ხოლო სახელმწიფო ბიუჯეტიდან გაწეული გადასახდელების 3.7%-ს შეადგენს.</w:t>
      </w:r>
    </w:p>
    <w:p w:rsidR="00FC4217" w:rsidRDefault="00FC4217" w:rsidP="00D85C65">
      <w:pPr>
        <w:spacing w:after="0" w:line="240" w:lineRule="auto"/>
        <w:jc w:val="both"/>
        <w:rPr>
          <w:rFonts w:ascii="Sylfaen" w:hAnsi="Sylfaen"/>
          <w:bCs/>
          <w:noProof/>
          <w:color w:val="000000"/>
          <w:lang w:val="ka-GE"/>
        </w:rPr>
      </w:pPr>
    </w:p>
    <w:p w:rsidR="00FC4217" w:rsidRPr="00C31AF8" w:rsidRDefault="00FC4217" w:rsidP="00D85C65">
      <w:pPr>
        <w:spacing w:after="0" w:line="240" w:lineRule="auto"/>
        <w:jc w:val="both"/>
        <w:rPr>
          <w:rFonts w:ascii="Sylfaen" w:hAnsi="Sylfaen"/>
          <w:bCs/>
          <w:noProof/>
          <w:color w:val="000000"/>
          <w:lang w:val="ka-GE"/>
        </w:rPr>
      </w:pPr>
      <w:r w:rsidRPr="00FC4217">
        <w:rPr>
          <w:rFonts w:ascii="Sylfaen" w:hAnsi="Sylfaen"/>
          <w:b/>
          <w:bCs/>
          <w:noProof/>
          <w:color w:val="000000"/>
          <w:lang w:val="ka-GE"/>
        </w:rPr>
        <w:t>„გრანტების”</w:t>
      </w:r>
      <w:r w:rsidRPr="00C31AF8">
        <w:rPr>
          <w:rFonts w:ascii="Sylfaen" w:hAnsi="Sylfaen"/>
          <w:bCs/>
          <w:noProof/>
          <w:color w:val="000000"/>
          <w:lang w:val="ka-GE"/>
        </w:rPr>
        <w:t xml:space="preserve"> მუხლით საანგარიშო პერიოდში დაზუსტებული გეგმა განსაზღვრულ იქნა 727</w:t>
      </w:r>
      <w:r w:rsidRPr="00C31AF8">
        <w:rPr>
          <w:rFonts w:ascii="Sylfaen" w:hAnsi="Sylfaen"/>
          <w:bCs/>
          <w:noProof/>
          <w:color w:val="000000"/>
        </w:rPr>
        <w:t xml:space="preserve"> </w:t>
      </w:r>
      <w:r w:rsidRPr="00C31AF8">
        <w:rPr>
          <w:rFonts w:ascii="Sylfaen" w:hAnsi="Sylfaen"/>
          <w:bCs/>
          <w:noProof/>
          <w:color w:val="000000"/>
          <w:lang w:val="ka-GE"/>
        </w:rPr>
        <w:t>038.1</w:t>
      </w:r>
    </w:p>
    <w:p w:rsidR="00FC4217" w:rsidRPr="00C31AF8" w:rsidRDefault="00FC4217" w:rsidP="00D85C65">
      <w:pPr>
        <w:spacing w:after="0" w:line="240" w:lineRule="auto"/>
        <w:jc w:val="both"/>
        <w:rPr>
          <w:rFonts w:ascii="Sylfaen" w:hAnsi="Sylfaen"/>
          <w:bCs/>
          <w:noProof/>
          <w:color w:val="000000"/>
          <w:lang w:val="ka-GE"/>
        </w:rPr>
      </w:pPr>
      <w:r w:rsidRPr="00C31AF8">
        <w:rPr>
          <w:rFonts w:ascii="Sylfaen" w:hAnsi="Sylfaen"/>
          <w:bCs/>
          <w:noProof/>
          <w:color w:val="000000"/>
          <w:lang w:val="ka-GE"/>
        </w:rPr>
        <w:t>ათასი ლარის ოდენობით, ხოლო საკასო შესრულებამ შეადგინა 641</w:t>
      </w:r>
      <w:r w:rsidRPr="00C31AF8">
        <w:rPr>
          <w:rFonts w:ascii="Sylfaen" w:hAnsi="Sylfaen"/>
          <w:bCs/>
          <w:noProof/>
          <w:color w:val="000000"/>
        </w:rPr>
        <w:t xml:space="preserve"> </w:t>
      </w:r>
      <w:r w:rsidRPr="00C31AF8">
        <w:rPr>
          <w:rFonts w:ascii="Sylfaen" w:hAnsi="Sylfaen"/>
          <w:bCs/>
          <w:noProof/>
          <w:color w:val="000000"/>
          <w:lang w:val="ka-GE"/>
        </w:rPr>
        <w:t>765.3 ათასი ლარი, რაც გეგმის 88.3%-ს, ხოლო სახელმწიფო ბიუჯეტიდან გაწეული გადასახდელების 4.7%-ს შეადგენს.</w:t>
      </w:r>
    </w:p>
    <w:p w:rsidR="00FC4217" w:rsidRPr="00C31AF8" w:rsidRDefault="00FC4217" w:rsidP="00D85C65">
      <w:pPr>
        <w:spacing w:after="0" w:line="240" w:lineRule="auto"/>
        <w:jc w:val="both"/>
        <w:rPr>
          <w:rFonts w:ascii="Sylfaen" w:hAnsi="Sylfaen"/>
          <w:bCs/>
          <w:noProof/>
          <w:color w:val="000000"/>
          <w:lang w:val="ka-GE"/>
        </w:rPr>
      </w:pPr>
      <w:r w:rsidRPr="00C31AF8">
        <w:rPr>
          <w:rFonts w:ascii="Sylfaen" w:hAnsi="Sylfaen"/>
          <w:bCs/>
          <w:noProof/>
          <w:color w:val="000000"/>
          <w:lang w:val="ka-GE"/>
        </w:rPr>
        <w:tab/>
      </w:r>
    </w:p>
    <w:p w:rsidR="00FC4217" w:rsidRDefault="00FC4217" w:rsidP="00D85C65">
      <w:pPr>
        <w:spacing w:after="0" w:line="240" w:lineRule="auto"/>
        <w:jc w:val="both"/>
        <w:rPr>
          <w:rFonts w:ascii="Sylfaen" w:hAnsi="Sylfaen" w:cs="Sylfaen"/>
          <w:noProof/>
          <w:color w:val="000000"/>
          <w:lang w:val="ka-GE"/>
        </w:rPr>
      </w:pPr>
      <w:r w:rsidRPr="004A3B8A">
        <w:rPr>
          <w:rFonts w:ascii="Sylfaen" w:hAnsi="Sylfaen" w:cs="Sylfaen"/>
          <w:b/>
          <w:bCs/>
          <w:noProof/>
          <w:color w:val="000000"/>
          <w:lang w:val="ka-GE"/>
        </w:rPr>
        <w:lastRenderedPageBreak/>
        <w:t>„სოციალური უზრუნველყოფის”</w:t>
      </w:r>
      <w:r w:rsidRPr="004A3B8A">
        <w:rPr>
          <w:rFonts w:ascii="Sylfaen" w:hAnsi="Sylfaen" w:cs="Sylfaen"/>
          <w:noProof/>
          <w:color w:val="000000"/>
          <w:lang w:val="ka-GE"/>
        </w:rPr>
        <w:t xml:space="preserve"> მუხლით საანგარიშო პერიოდში საკასო შესრულებამ შეადგინა         4</w:t>
      </w:r>
      <w:r w:rsidRPr="004A3B8A">
        <w:rPr>
          <w:rFonts w:ascii="Sylfaen" w:hAnsi="Sylfaen" w:cs="Sylfaen"/>
          <w:noProof/>
          <w:color w:val="000000"/>
        </w:rPr>
        <w:t xml:space="preserve"> </w:t>
      </w:r>
      <w:r w:rsidRPr="004A3B8A">
        <w:rPr>
          <w:rFonts w:ascii="Sylfaen" w:hAnsi="Sylfaen" w:cs="Sylfaen"/>
          <w:noProof/>
          <w:color w:val="000000"/>
          <w:lang w:val="ka-GE"/>
        </w:rPr>
        <w:t>496</w:t>
      </w:r>
      <w:r w:rsidRPr="004A3B8A">
        <w:rPr>
          <w:rFonts w:ascii="Sylfaen" w:hAnsi="Sylfaen" w:cs="Sylfaen"/>
          <w:noProof/>
          <w:color w:val="000000"/>
        </w:rPr>
        <w:t xml:space="preserve"> </w:t>
      </w:r>
      <w:r w:rsidRPr="004A3B8A">
        <w:rPr>
          <w:rFonts w:ascii="Sylfaen" w:hAnsi="Sylfaen" w:cs="Sylfaen"/>
          <w:noProof/>
          <w:color w:val="000000"/>
          <w:lang w:val="ka-GE"/>
        </w:rPr>
        <w:t>734.6 ათასი ლარი, რაც დაზუსტებული გეგმიური პარამეტრის (4</w:t>
      </w:r>
      <w:r w:rsidRPr="004A3B8A">
        <w:rPr>
          <w:rFonts w:ascii="Sylfaen" w:hAnsi="Sylfaen" w:cs="Sylfaen"/>
          <w:noProof/>
          <w:color w:val="000000"/>
        </w:rPr>
        <w:t xml:space="preserve"> </w:t>
      </w:r>
      <w:r w:rsidRPr="004A3B8A">
        <w:rPr>
          <w:rFonts w:ascii="Sylfaen" w:hAnsi="Sylfaen" w:cs="Sylfaen"/>
          <w:noProof/>
          <w:color w:val="000000"/>
          <w:lang w:val="ka-GE"/>
        </w:rPr>
        <w:t>515</w:t>
      </w:r>
      <w:r w:rsidRPr="004A3B8A">
        <w:rPr>
          <w:rFonts w:ascii="Sylfaen" w:hAnsi="Sylfaen" w:cs="Sylfaen"/>
          <w:noProof/>
          <w:color w:val="000000"/>
        </w:rPr>
        <w:t xml:space="preserve"> </w:t>
      </w:r>
      <w:r w:rsidRPr="004A3B8A">
        <w:rPr>
          <w:rFonts w:ascii="Sylfaen" w:hAnsi="Sylfaen" w:cs="Sylfaen"/>
          <w:noProof/>
          <w:color w:val="000000"/>
          <w:lang w:val="ka-GE"/>
        </w:rPr>
        <w:t>396.3 ათასი ლარი) 99.</w:t>
      </w:r>
      <w:r w:rsidRPr="004A3B8A">
        <w:rPr>
          <w:rFonts w:ascii="Sylfaen" w:hAnsi="Sylfaen" w:cs="Sylfaen"/>
          <w:noProof/>
          <w:color w:val="000000"/>
        </w:rPr>
        <w:t>6</w:t>
      </w:r>
      <w:r w:rsidRPr="004A3B8A">
        <w:rPr>
          <w:rFonts w:ascii="Sylfaen" w:hAnsi="Sylfaen" w:cs="Sylfaen"/>
          <w:noProof/>
          <w:color w:val="000000"/>
          <w:lang w:val="ka-GE"/>
        </w:rPr>
        <w:t xml:space="preserve"> %-ს, ხოლო სახელმწიფო ბიუჯეტიდან გაწეული გადასახდელების </w:t>
      </w:r>
      <w:r w:rsidRPr="004A3B8A">
        <w:rPr>
          <w:rFonts w:ascii="Sylfaen" w:hAnsi="Sylfaen" w:cs="Sylfaen"/>
          <w:noProof/>
          <w:color w:val="000000"/>
        </w:rPr>
        <w:t>32.9</w:t>
      </w:r>
      <w:r w:rsidRPr="004A3B8A">
        <w:rPr>
          <w:rFonts w:ascii="Sylfaen" w:hAnsi="Sylfaen" w:cs="Sylfaen"/>
          <w:noProof/>
          <w:color w:val="000000"/>
          <w:lang w:val="ka-GE"/>
        </w:rPr>
        <w:t>%-ს შეადგენს.</w:t>
      </w:r>
    </w:p>
    <w:p w:rsidR="00FC4217" w:rsidRDefault="00FC4217" w:rsidP="00D85C65">
      <w:pPr>
        <w:spacing w:after="0" w:line="240" w:lineRule="auto"/>
        <w:jc w:val="both"/>
        <w:rPr>
          <w:rFonts w:ascii="Sylfaen" w:hAnsi="Sylfaen" w:cs="Sylfaen"/>
          <w:noProof/>
          <w:color w:val="000000"/>
          <w:lang w:val="ka-GE"/>
        </w:rPr>
      </w:pPr>
    </w:p>
    <w:p w:rsidR="00D5292E" w:rsidRPr="00FC4217" w:rsidRDefault="00FC4217" w:rsidP="00D85C65">
      <w:pPr>
        <w:spacing w:after="0" w:line="240" w:lineRule="auto"/>
        <w:jc w:val="both"/>
        <w:rPr>
          <w:rFonts w:ascii="Sylfaen" w:hAnsi="Sylfaen" w:cs="Sylfaen"/>
          <w:noProof/>
          <w:color w:val="000000"/>
          <w:lang w:val="ka-GE"/>
        </w:rPr>
      </w:pPr>
      <w:r w:rsidRPr="0035415F">
        <w:rPr>
          <w:rFonts w:ascii="Sylfaen" w:hAnsi="Sylfaen" w:cs="Sylfaen"/>
          <w:b/>
          <w:noProof/>
          <w:color w:val="000000"/>
          <w:lang w:val="ka-GE"/>
        </w:rPr>
        <w:t>„სხვა ხარჯების”</w:t>
      </w:r>
      <w:r w:rsidRPr="0035415F">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1 841 775.6 ათასი ლარის ოდენობით, ხოლო საკასო ხარჯი გაწეული იქნა 1 788 925.2 ათასი ლარის მოცულობით, რაც გეგმის </w:t>
      </w:r>
      <w:r w:rsidRPr="0035415F">
        <w:rPr>
          <w:rFonts w:ascii="Sylfaen" w:hAnsi="Sylfaen" w:cs="Sylfaen"/>
          <w:bCs/>
          <w:noProof/>
          <w:color w:val="000000"/>
        </w:rPr>
        <w:t>97.1</w:t>
      </w:r>
      <w:r w:rsidRPr="0035415F">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Pr="0035415F">
        <w:rPr>
          <w:rFonts w:ascii="Sylfaen" w:hAnsi="Sylfaen" w:cs="Sylfaen"/>
          <w:bCs/>
          <w:noProof/>
          <w:color w:val="000000"/>
        </w:rPr>
        <w:t>16.8</w:t>
      </w:r>
      <w:r w:rsidRPr="0035415F">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Pr="0035415F">
        <w:rPr>
          <w:rFonts w:ascii="Sylfaen" w:hAnsi="Sylfaen" w:cs="Sylfaen"/>
          <w:bCs/>
          <w:noProof/>
          <w:color w:val="000000"/>
        </w:rPr>
        <w:t>13.1</w:t>
      </w:r>
      <w:r w:rsidRPr="0035415F">
        <w:rPr>
          <w:rFonts w:ascii="Sylfaen" w:hAnsi="Sylfaen" w:cs="Sylfaen"/>
          <w:bCs/>
          <w:noProof/>
          <w:color w:val="000000"/>
          <w:lang w:val="ka-GE"/>
        </w:rPr>
        <w:t>%-ს შეადგენს.</w:t>
      </w:r>
    </w:p>
    <w:p w:rsidR="00D5292E" w:rsidRPr="009F4C1D" w:rsidRDefault="00D5292E" w:rsidP="00D85C65">
      <w:pPr>
        <w:spacing w:after="0" w:line="240" w:lineRule="auto"/>
        <w:jc w:val="center"/>
        <w:rPr>
          <w:rFonts w:ascii="Sylfaen" w:hAnsi="Sylfaen" w:cs="Sylfaen"/>
          <w:b/>
          <w:highlight w:val="yellow"/>
          <w:lang w:val="ka-GE"/>
        </w:rPr>
      </w:pPr>
    </w:p>
    <w:p w:rsidR="000538D8" w:rsidRPr="00D032F5" w:rsidRDefault="000538D8" w:rsidP="00D85C65">
      <w:pPr>
        <w:tabs>
          <w:tab w:val="left" w:pos="0"/>
        </w:tabs>
        <w:spacing w:after="0" w:line="240" w:lineRule="auto"/>
        <w:ind w:right="173"/>
        <w:jc w:val="center"/>
        <w:rPr>
          <w:rFonts w:ascii="Sylfaen" w:eastAsia="Times New Roman" w:hAnsi="Sylfaen" w:cs="Sylfaen"/>
          <w:b/>
          <w:bCs/>
          <w:lang w:val="ka-GE"/>
        </w:rPr>
      </w:pPr>
      <w:r w:rsidRPr="00D032F5">
        <w:rPr>
          <w:rFonts w:ascii="Sylfaen" w:eastAsia="Times New Roman" w:hAnsi="Sylfaen" w:cs="Sylfaen"/>
          <w:b/>
          <w:bCs/>
          <w:lang w:val="ka-GE"/>
        </w:rPr>
        <w:t>საქართველოს საბიუჯეტო კოდექსის 71-ე და 114</w:t>
      </w:r>
      <w:r w:rsidRPr="00D032F5">
        <w:rPr>
          <w:rFonts w:ascii="Sylfaen" w:eastAsia="Times New Roman" w:hAnsi="Sylfaen" w:cs="Sylfaen"/>
          <w:b/>
          <w:bCs/>
          <w:vertAlign w:val="superscript"/>
          <w:lang w:val="ka-GE"/>
        </w:rPr>
        <w:t>5</w:t>
      </w:r>
      <w:r w:rsidRPr="00D032F5">
        <w:rPr>
          <w:rFonts w:ascii="Sylfaen" w:eastAsia="Times New Roman" w:hAnsi="Sylfaen" w:cs="Sylfaen"/>
          <w:b/>
          <w:bCs/>
          <w:lang w:val="ka-GE"/>
        </w:rPr>
        <w:t xml:space="preserve"> მუხლების შესაბამისად, </w:t>
      </w:r>
    </w:p>
    <w:p w:rsidR="000538D8" w:rsidRPr="00D032F5" w:rsidRDefault="000538D8" w:rsidP="00D85C65">
      <w:pPr>
        <w:tabs>
          <w:tab w:val="left" w:pos="0"/>
        </w:tabs>
        <w:spacing w:after="0" w:line="240" w:lineRule="auto"/>
        <w:ind w:right="173"/>
        <w:jc w:val="center"/>
        <w:rPr>
          <w:rFonts w:ascii="Sylfaen" w:eastAsia="Times New Roman" w:hAnsi="Sylfaen" w:cs="Sylfaen"/>
          <w:b/>
          <w:bCs/>
          <w:lang w:val="ka-GE"/>
        </w:rPr>
      </w:pPr>
      <w:r w:rsidRPr="00D032F5">
        <w:rPr>
          <w:rFonts w:ascii="Sylfaen" w:eastAsia="Times New Roman" w:hAnsi="Sylfaen" w:cs="Sylfaen"/>
          <w:b/>
          <w:bCs/>
          <w:lang w:val="ka-GE"/>
        </w:rPr>
        <w:t>202</w:t>
      </w:r>
      <w:r w:rsidRPr="00D032F5">
        <w:rPr>
          <w:rFonts w:ascii="Sylfaen" w:eastAsia="Times New Roman" w:hAnsi="Sylfaen" w:cs="Sylfaen"/>
          <w:b/>
          <w:bCs/>
        </w:rPr>
        <w:t>2</w:t>
      </w:r>
      <w:r w:rsidRPr="00D032F5">
        <w:rPr>
          <w:rFonts w:ascii="Sylfaen" w:eastAsia="Times New Roman" w:hAnsi="Sylfaen" w:cs="Sylfaen"/>
          <w:b/>
          <w:bCs/>
          <w:lang w:val="ka-GE"/>
        </w:rPr>
        <w:t xml:space="preserve"> წელს დამატებული ღირებულების გადასახადის განაწილების შედეგად თითოეული მუნიციპალიტეტის მიერ</w:t>
      </w:r>
      <w:r w:rsidRPr="00D032F5">
        <w:rPr>
          <w:rFonts w:ascii="Sylfaen" w:eastAsia="Times New Roman" w:hAnsi="Sylfaen" w:cs="Sylfaen"/>
          <w:b/>
          <w:bCs/>
        </w:rPr>
        <w:t xml:space="preserve"> </w:t>
      </w:r>
      <w:r w:rsidRPr="00D032F5">
        <w:rPr>
          <w:rFonts w:ascii="Sylfaen" w:eastAsia="Times New Roman" w:hAnsi="Sylfaen" w:cs="Sylfaen"/>
          <w:b/>
          <w:bCs/>
          <w:lang w:val="ka-GE"/>
        </w:rPr>
        <w:t>9 თვის მდგომარეობით მიღებული შემოსავალი</w:t>
      </w:r>
    </w:p>
    <w:p w:rsidR="000538D8" w:rsidRPr="00D032F5" w:rsidRDefault="000538D8" w:rsidP="00D85C65">
      <w:pPr>
        <w:tabs>
          <w:tab w:val="left" w:pos="0"/>
        </w:tabs>
        <w:spacing w:after="0" w:line="240" w:lineRule="auto"/>
        <w:ind w:right="173" w:firstLine="720"/>
        <w:jc w:val="right"/>
        <w:rPr>
          <w:rFonts w:ascii="Sylfaen" w:hAnsi="Sylfaen"/>
          <w:i/>
          <w:noProof/>
          <w:color w:val="000000"/>
          <w:sz w:val="16"/>
          <w:szCs w:val="16"/>
          <w:lang w:val="ka-GE"/>
        </w:rPr>
      </w:pPr>
    </w:p>
    <w:p w:rsidR="000538D8" w:rsidRPr="00D032F5" w:rsidRDefault="000538D8" w:rsidP="00D85C65">
      <w:pPr>
        <w:tabs>
          <w:tab w:val="left" w:pos="0"/>
        </w:tabs>
        <w:spacing w:after="0" w:line="240" w:lineRule="auto"/>
        <w:ind w:right="173" w:firstLine="720"/>
        <w:jc w:val="right"/>
        <w:rPr>
          <w:rFonts w:ascii="Sylfaen" w:hAnsi="Sylfaen"/>
          <w:i/>
          <w:noProof/>
          <w:color w:val="000000"/>
          <w:sz w:val="16"/>
          <w:szCs w:val="16"/>
          <w:lang w:val="ka-GE"/>
        </w:rPr>
      </w:pPr>
    </w:p>
    <w:p w:rsidR="000538D8" w:rsidRPr="00D032F5" w:rsidRDefault="000538D8" w:rsidP="00D85C65">
      <w:pPr>
        <w:tabs>
          <w:tab w:val="left" w:pos="0"/>
        </w:tabs>
        <w:spacing w:after="0" w:line="240" w:lineRule="auto"/>
        <w:ind w:right="173" w:firstLine="720"/>
        <w:jc w:val="right"/>
        <w:rPr>
          <w:rFonts w:ascii="Sylfaen" w:hAnsi="Sylfaen"/>
          <w:i/>
          <w:noProof/>
          <w:color w:val="000000"/>
          <w:sz w:val="16"/>
          <w:szCs w:val="16"/>
          <w:lang w:val="ka-GE"/>
        </w:rPr>
      </w:pPr>
      <w:r w:rsidRPr="00D032F5">
        <w:rPr>
          <w:rFonts w:ascii="Sylfaen" w:hAnsi="Sylfaen"/>
          <w:i/>
          <w:noProof/>
          <w:color w:val="000000"/>
          <w:sz w:val="16"/>
          <w:szCs w:val="16"/>
          <w:lang w:val="ka-GE"/>
        </w:rPr>
        <w:t>ათასი ლარი</w:t>
      </w:r>
    </w:p>
    <w:p w:rsidR="000538D8" w:rsidRDefault="000538D8" w:rsidP="00D85C65">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3857"/>
        <w:gridCol w:w="2164"/>
        <w:gridCol w:w="2355"/>
        <w:gridCol w:w="1784"/>
      </w:tblGrid>
      <w:tr w:rsidR="000538D8" w:rsidRPr="00A70F4A" w:rsidTr="00A70F4A">
        <w:trPr>
          <w:trHeight w:val="404"/>
          <w:tblHeader/>
        </w:trPr>
        <w:tc>
          <w:tcPr>
            <w:tcW w:w="1898"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jc w:val="center"/>
              <w:rPr>
                <w:rFonts w:ascii="LitNusx" w:eastAsia="Times New Roman" w:hAnsi="LitNusx" w:cs="Arial"/>
                <w:b/>
                <w:bCs/>
                <w:sz w:val="16"/>
                <w:szCs w:val="16"/>
              </w:rPr>
            </w:pPr>
            <w:r w:rsidRPr="00A70F4A">
              <w:rPr>
                <w:rFonts w:ascii="Sylfaen" w:eastAsia="Times New Roman" w:hAnsi="Sylfaen" w:cs="Sylfaen"/>
                <w:b/>
                <w:bCs/>
                <w:sz w:val="16"/>
                <w:szCs w:val="16"/>
              </w:rPr>
              <w:t>ავტონომიური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რესპუბლიკებისა</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და</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მუნიციპალიტეტების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დასახელება</w:t>
            </w:r>
            <w:r w:rsidRPr="00A70F4A">
              <w:rPr>
                <w:rFonts w:ascii="LitNusx" w:eastAsia="Times New Roman" w:hAnsi="LitNusx" w:cs="Arial"/>
                <w:b/>
                <w:bCs/>
                <w:sz w:val="16"/>
                <w:szCs w:val="16"/>
              </w:rPr>
              <w:t xml:space="preserve"> </w:t>
            </w:r>
          </w:p>
        </w:tc>
        <w:tc>
          <w:tcPr>
            <w:tcW w:w="3102" w:type="pct"/>
            <w:gridSpan w:val="3"/>
            <w:tcBorders>
              <w:top w:val="dotted" w:sz="4" w:space="0" w:color="auto"/>
              <w:left w:val="nil"/>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jc w:val="center"/>
              <w:rPr>
                <w:rFonts w:ascii="LitNusx" w:eastAsia="Times New Roman" w:hAnsi="LitNusx" w:cs="Arial"/>
                <w:b/>
                <w:bCs/>
                <w:sz w:val="16"/>
                <w:szCs w:val="16"/>
              </w:rPr>
            </w:pPr>
            <w:r w:rsidRPr="00A70F4A">
              <w:rPr>
                <w:rFonts w:ascii="Sylfaen" w:eastAsia="Times New Roman" w:hAnsi="Sylfaen" w:cs="Sylfaen"/>
                <w:b/>
                <w:bCs/>
                <w:sz w:val="16"/>
                <w:szCs w:val="16"/>
              </w:rPr>
              <w:t>დამატებული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ღირებულების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გადასახადი</w:t>
            </w:r>
          </w:p>
        </w:tc>
      </w:tr>
      <w:tr w:rsidR="000538D8" w:rsidRPr="00A70F4A" w:rsidTr="00A70F4A">
        <w:trPr>
          <w:trHeight w:val="288"/>
          <w:tblHeader/>
        </w:trPr>
        <w:tc>
          <w:tcPr>
            <w:tcW w:w="1898" w:type="pct"/>
            <w:vMerge/>
            <w:tcBorders>
              <w:top w:val="dotted" w:sz="4" w:space="0" w:color="auto"/>
              <w:left w:val="dotted" w:sz="4" w:space="0" w:color="auto"/>
              <w:bottom w:val="dotted" w:sz="4" w:space="0" w:color="auto"/>
              <w:right w:val="dotted" w:sz="4" w:space="0" w:color="auto"/>
            </w:tcBorders>
            <w:vAlign w:val="center"/>
            <w:hideMark/>
          </w:tcPr>
          <w:p w:rsidR="000538D8" w:rsidRPr="00A70F4A" w:rsidRDefault="000538D8" w:rsidP="00D85C65">
            <w:pPr>
              <w:spacing w:after="0" w:line="240" w:lineRule="auto"/>
              <w:rPr>
                <w:rFonts w:ascii="LitNusx" w:eastAsia="Times New Roman" w:hAnsi="LitNusx" w:cs="Arial"/>
                <w:b/>
                <w:bCs/>
                <w:sz w:val="16"/>
                <w:szCs w:val="16"/>
              </w:rPr>
            </w:pPr>
          </w:p>
        </w:tc>
        <w:tc>
          <w:tcPr>
            <w:tcW w:w="1065" w:type="pct"/>
            <w:tcBorders>
              <w:top w:val="nil"/>
              <w:left w:val="nil"/>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jc w:val="center"/>
              <w:rPr>
                <w:rFonts w:ascii="LitNusx" w:eastAsia="Times New Roman" w:hAnsi="LitNusx" w:cs="Arial"/>
                <w:b/>
                <w:bCs/>
                <w:sz w:val="16"/>
                <w:szCs w:val="16"/>
              </w:rPr>
            </w:pPr>
            <w:r w:rsidRPr="00A70F4A">
              <w:rPr>
                <w:rFonts w:ascii="Sylfaen" w:eastAsia="Times New Roman" w:hAnsi="Sylfaen" w:cs="Sylfaen"/>
                <w:b/>
                <w:bCs/>
                <w:sz w:val="16"/>
                <w:szCs w:val="16"/>
              </w:rPr>
              <w:t>დამ</w:t>
            </w:r>
            <w:r w:rsidRPr="00A70F4A">
              <w:rPr>
                <w:rFonts w:ascii="Sylfaen" w:eastAsia="Times New Roman" w:hAnsi="Sylfaen" w:cs="Sylfaen"/>
                <w:b/>
                <w:bCs/>
                <w:sz w:val="16"/>
                <w:szCs w:val="16"/>
                <w:lang w:val="ka-GE"/>
              </w:rPr>
              <w:t>ტ</w:t>
            </w:r>
            <w:r w:rsidRPr="00A70F4A">
              <w:rPr>
                <w:rFonts w:ascii="Sylfaen" w:eastAsia="Times New Roman" w:hAnsi="Sylfaen" w:cs="Sylfaen"/>
                <w:b/>
                <w:bCs/>
                <w:sz w:val="16"/>
                <w:szCs w:val="16"/>
              </w:rPr>
              <w:t>კიცებული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ბიუჯეტის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შესაბამისი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გეგმა</w:t>
            </w:r>
          </w:p>
        </w:tc>
        <w:tc>
          <w:tcPr>
            <w:tcW w:w="1159" w:type="pct"/>
            <w:tcBorders>
              <w:top w:val="nil"/>
              <w:left w:val="nil"/>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jc w:val="center"/>
              <w:rPr>
                <w:rFonts w:ascii="LitNusx" w:eastAsia="Times New Roman" w:hAnsi="LitNusx" w:cs="Arial"/>
                <w:b/>
                <w:bCs/>
                <w:sz w:val="16"/>
                <w:szCs w:val="16"/>
              </w:rPr>
            </w:pPr>
            <w:r w:rsidRPr="00A70F4A">
              <w:rPr>
                <w:rFonts w:ascii="Sylfaen" w:eastAsia="Times New Roman" w:hAnsi="Sylfaen" w:cs="Sylfaen"/>
                <w:b/>
                <w:bCs/>
                <w:sz w:val="16"/>
                <w:szCs w:val="16"/>
              </w:rPr>
              <w:t>გადამუშავებული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ფისკალური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პროგნოზების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შესაბამისი</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გეგმა</w:t>
            </w:r>
          </w:p>
        </w:tc>
        <w:tc>
          <w:tcPr>
            <w:tcW w:w="877" w:type="pct"/>
            <w:tcBorders>
              <w:top w:val="nil"/>
              <w:left w:val="nil"/>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jc w:val="center"/>
              <w:rPr>
                <w:rFonts w:ascii="Times New Roman" w:eastAsia="Times New Roman" w:hAnsi="Times New Roman"/>
                <w:b/>
                <w:bCs/>
                <w:sz w:val="16"/>
                <w:szCs w:val="16"/>
              </w:rPr>
            </w:pPr>
            <w:r w:rsidRPr="00A70F4A">
              <w:rPr>
                <w:rFonts w:ascii="Sylfaen" w:eastAsia="Times New Roman" w:hAnsi="Sylfaen"/>
                <w:b/>
                <w:bCs/>
                <w:sz w:val="16"/>
                <w:szCs w:val="16"/>
              </w:rPr>
              <w:t>9</w:t>
            </w:r>
            <w:r w:rsidRPr="00A70F4A">
              <w:rPr>
                <w:rFonts w:ascii="Times New Roman" w:eastAsia="Times New Roman" w:hAnsi="Times New Roman"/>
                <w:b/>
                <w:bCs/>
                <w:sz w:val="16"/>
                <w:szCs w:val="16"/>
              </w:rPr>
              <w:t xml:space="preserve"> </w:t>
            </w:r>
            <w:r w:rsidRPr="00A70F4A">
              <w:rPr>
                <w:rFonts w:ascii="Sylfaen" w:eastAsia="Times New Roman" w:hAnsi="Sylfaen" w:cs="Sylfaen"/>
                <w:b/>
                <w:bCs/>
                <w:sz w:val="16"/>
                <w:szCs w:val="16"/>
              </w:rPr>
              <w:t>თვის</w:t>
            </w:r>
            <w:r w:rsidRPr="00A70F4A">
              <w:rPr>
                <w:rFonts w:ascii="Times New Roman" w:eastAsia="Times New Roman" w:hAnsi="Times New Roman"/>
                <w:b/>
                <w:bCs/>
                <w:sz w:val="16"/>
                <w:szCs w:val="16"/>
              </w:rPr>
              <w:t xml:space="preserve"> </w:t>
            </w:r>
            <w:r w:rsidRPr="00A70F4A">
              <w:rPr>
                <w:rFonts w:ascii="Sylfaen" w:eastAsia="Times New Roman" w:hAnsi="Sylfaen" w:cs="Sylfaen"/>
                <w:b/>
                <w:bCs/>
                <w:sz w:val="16"/>
                <w:szCs w:val="16"/>
              </w:rPr>
              <w:t>ფაქტი</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აჭარა</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91,282.1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98,540.5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73,829.3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ქალაქ</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ბათუმის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47,148.4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50,842.0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38,092.3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ქობულეთის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16,936.2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18,314.0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13,721.4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ხელვაჩაურის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11,669.8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12,573.8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9,420.7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ქედის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11,122.6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12,027.1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9,011.1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შუახევის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455.1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546.7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409.6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ხულოს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3,950.1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4,236.8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3,174.4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ქალაქ</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თბილისის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547,869.4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591,106.4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442,873.7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კახეთის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89,893.4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97,173.8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72,805.4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ახმეტის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11,987.9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12,983.8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9,727.9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გურჯაანის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15,671.3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16,947.3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12,697.4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დედოფლისწყაროს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2,520.9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2,733.4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2,048.0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თელავის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17,956.0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19,407.4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14,540.6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ლაგოდეხის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13,139.7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14,213.9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10,649.4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საგარეჯოს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14,299.7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15,443.9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11,571.0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სიღნაღის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6,861.4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7,380.3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5,529.5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ყვარელის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7,456.5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8,063.6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6,041.5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იმერეთის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161,149.3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174,120.1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130,455.7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Sylfaen" w:eastAsia="Times New Roman" w:hAnsi="Sylfaen" w:cs="Arial"/>
                <w:sz w:val="16"/>
                <w:szCs w:val="16"/>
              </w:rPr>
            </w:pPr>
            <w:r w:rsidRPr="00A70F4A">
              <w:rPr>
                <w:rFonts w:ascii="Sylfaen" w:eastAsia="Times New Roman" w:hAnsi="Sylfaen" w:cs="Arial"/>
                <w:sz w:val="16"/>
                <w:szCs w:val="16"/>
              </w:rPr>
              <w:t>ქალაქ ქუთაისის 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44,063.1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47,561.9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35,634.7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ჭიათურის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13,641.6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14,760.6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11,059.0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ტყიბულის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6,558.1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7,106.9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5,324.7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წყალტუბოს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14,346.3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15,443.9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11,571.0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ბაღდათის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7,075.3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7,653.6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5,734.3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ვანის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7,282.6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7,927.0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5,939.1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ზესტაფონის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15,995.5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17,220.7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12,902.2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თერჯოლის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10,232.1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11,070.4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8,294.3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სამტრედიის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12,756.1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13,803.9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10,342.3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საჩხერის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15,261.1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16,537.3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12,390.2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ხარაგაულის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6,858.1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7,380.3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5,529.5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lastRenderedPageBreak/>
              <w:t>ხონის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7,079.2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7,653.6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5,734.3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სამეგრელო</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ზემო</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სვანეთის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92,116.3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99,497.2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74,546.1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ქალაქ</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ფოთის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6,186.3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6,696.9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5,017.5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ზუგდიდის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30,621.4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33,074.6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24,780.4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აბაშის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6,501.0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6,970.3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5,222.3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მარტვილის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10,202.5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11,070.4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8,294.3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მესტიის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6,091.4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6,560.3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4,915.1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სენაკის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11,631.1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12,573.8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9,420.7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ჩხოროწყუს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6,950.3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7,517.0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5,631.9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წალენჯიხის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8,016.1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8,610.3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6,451.1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ხობის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5,916.0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6,423.6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4,812.7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შიდა</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ქართლის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83,392.6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89,930.2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67,378.2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გორის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42,945.6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46,331.8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34,713.1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ქარელის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13,344.7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14,350.6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10,751.8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კასპის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10,343.9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11,207.1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8,396.7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ხაშურის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16,758.4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18,040.7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13,516.6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ქვემო</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ქართლის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84,526.1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91,296.9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68,402.2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ქალაქ</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რუსთავის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37,714.0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40,728.3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30,514.8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ბოლნისის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1,592.8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1,776.7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1,331.2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გარდაბნის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3,413.1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3,690.1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2,764.8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დმანისის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8,990.5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9,703.7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7,270.3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თეთრიწყაროს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9,089.3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9,840.4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7,372.7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მარნეულის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21,169.8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22,824.2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17,100.6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წალკის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2,556.6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2,733.4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2,048.0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გურიის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33,243.1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35,808.1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26,828.4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ლანჩხუთის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9,339.4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10,113.7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7,577.5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ოზურგეთის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18,403.2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19,817.4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14,847.8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ჩოხატაურის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5,500.5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5,876.9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4,403.1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სამცხე</w:t>
            </w:r>
            <w:r w:rsidRPr="00A70F4A">
              <w:rPr>
                <w:rFonts w:ascii="LitNusx" w:eastAsia="Times New Roman" w:hAnsi="LitNusx" w:cs="Arial"/>
                <w:b/>
                <w:bCs/>
                <w:sz w:val="16"/>
                <w:szCs w:val="16"/>
              </w:rPr>
              <w:t>-</w:t>
            </w:r>
            <w:r w:rsidRPr="00A70F4A">
              <w:rPr>
                <w:rFonts w:ascii="Sylfaen" w:eastAsia="Times New Roman" w:hAnsi="Sylfaen" w:cs="Sylfaen"/>
                <w:b/>
                <w:bCs/>
                <w:sz w:val="16"/>
                <w:szCs w:val="16"/>
              </w:rPr>
              <w:t>ჯავახეთის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32,793.4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35,398.0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26,521.2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ბორჯომის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1,774.8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1,913.4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1,433.6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ადიგენის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7,828.5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8,473.7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6,348.7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ასპინძის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1,206.0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1,366.7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1,024.0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ახალქალაქის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1,183.2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1,230.0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921.6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ახალციხის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15,725.2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16,947.3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12,697.4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ნინოწმინდის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5,075.7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5,466.9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4,095.9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მცხეთა</w:t>
            </w:r>
            <w:r w:rsidRPr="00A70F4A">
              <w:rPr>
                <w:rFonts w:ascii="LitNusx" w:eastAsia="Times New Roman" w:hAnsi="LitNusx" w:cs="Arial"/>
                <w:b/>
                <w:bCs/>
                <w:sz w:val="16"/>
                <w:szCs w:val="16"/>
              </w:rPr>
              <w:t>-</w:t>
            </w:r>
            <w:r w:rsidRPr="00A70F4A">
              <w:rPr>
                <w:rFonts w:ascii="Sylfaen" w:eastAsia="Times New Roman" w:hAnsi="Sylfaen" w:cs="Sylfaen"/>
                <w:b/>
                <w:bCs/>
                <w:sz w:val="16"/>
                <w:szCs w:val="16"/>
              </w:rPr>
              <w:t>მთიანეთის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23,730.5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25,421.0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19,046.1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დუშეთის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8,780.5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9,430.4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7,065.5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თიანეთის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7,270.5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7,790.3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5,836.7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მცხეთის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7,520.2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8,063.6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6,041.5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ყაზბეგის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159.3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136.7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102.4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რაჭა</w:t>
            </w:r>
            <w:r w:rsidRPr="00A70F4A">
              <w:rPr>
                <w:rFonts w:ascii="LitNusx" w:eastAsia="Times New Roman" w:hAnsi="LitNusx" w:cs="Arial"/>
                <w:b/>
                <w:bCs/>
                <w:sz w:val="16"/>
                <w:szCs w:val="16"/>
              </w:rPr>
              <w:t>-</w:t>
            </w:r>
            <w:r w:rsidRPr="00A70F4A">
              <w:rPr>
                <w:rFonts w:ascii="Sylfaen" w:eastAsia="Times New Roman" w:hAnsi="Sylfaen" w:cs="Sylfaen"/>
                <w:b/>
                <w:bCs/>
                <w:sz w:val="16"/>
                <w:szCs w:val="16"/>
              </w:rPr>
              <w:t>ლეჩხუმი</w:t>
            </w:r>
            <w:r w:rsidRPr="00A70F4A">
              <w:rPr>
                <w:rFonts w:ascii="LitNusx" w:eastAsia="Times New Roman" w:hAnsi="LitNusx" w:cs="Arial"/>
                <w:b/>
                <w:bCs/>
                <w:sz w:val="16"/>
                <w:szCs w:val="16"/>
              </w:rPr>
              <w:t>-</w:t>
            </w:r>
            <w:r w:rsidRPr="00A70F4A">
              <w:rPr>
                <w:rFonts w:ascii="Sylfaen" w:eastAsia="Times New Roman" w:hAnsi="Sylfaen" w:cs="Sylfaen"/>
                <w:b/>
                <w:bCs/>
                <w:sz w:val="16"/>
                <w:szCs w:val="16"/>
              </w:rPr>
              <w:t>ქვემო</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სვანეთის</w:t>
            </w:r>
            <w:r w:rsidRPr="00A70F4A">
              <w:rPr>
                <w:rFonts w:ascii="LitNusx" w:eastAsia="Times New Roman" w:hAnsi="LitNusx" w:cs="Arial"/>
                <w:b/>
                <w:bCs/>
                <w:sz w:val="16"/>
                <w:szCs w:val="16"/>
              </w:rPr>
              <w:t xml:space="preserve"> </w:t>
            </w:r>
            <w:r w:rsidRPr="00A70F4A">
              <w:rPr>
                <w:rFonts w:ascii="Sylfaen" w:eastAsia="Times New Roman" w:hAnsi="Sylfaen" w:cs="Sylfaen"/>
                <w:b/>
                <w:bCs/>
                <w:sz w:val="16"/>
                <w:szCs w:val="16"/>
              </w:rPr>
              <w:t>მხარე</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26,403.9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28,427.8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21,298.9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ამბროლაურის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8,378.1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9,020.4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6,758.3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ლენტეხის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4,839.7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5,193.5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3,891.1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lastRenderedPageBreak/>
              <w:t>ონის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5,613.8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6,013.6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4,505.5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vAlign w:val="center"/>
            <w:hideMark/>
          </w:tcPr>
          <w:p w:rsidR="000538D8" w:rsidRPr="00A70F4A" w:rsidRDefault="000538D8" w:rsidP="00D85C65">
            <w:pPr>
              <w:spacing w:after="0" w:line="240" w:lineRule="auto"/>
              <w:rPr>
                <w:rFonts w:ascii="LitNusx" w:eastAsia="Times New Roman" w:hAnsi="LitNusx" w:cs="Arial"/>
                <w:sz w:val="16"/>
                <w:szCs w:val="16"/>
              </w:rPr>
            </w:pPr>
            <w:r w:rsidRPr="00A70F4A">
              <w:rPr>
                <w:rFonts w:ascii="Sylfaen" w:eastAsia="Times New Roman" w:hAnsi="Sylfaen" w:cs="Sylfaen"/>
                <w:sz w:val="16"/>
                <w:szCs w:val="16"/>
              </w:rPr>
              <w:t>ცაგერის</w:t>
            </w:r>
            <w:r w:rsidRPr="00A70F4A">
              <w:rPr>
                <w:rFonts w:ascii="LitNusx" w:eastAsia="Times New Roman" w:hAnsi="LitNusx" w:cs="Arial"/>
                <w:sz w:val="16"/>
                <w:szCs w:val="16"/>
              </w:rPr>
              <w:t xml:space="preserve"> </w:t>
            </w:r>
            <w:r w:rsidRPr="00A70F4A">
              <w:rPr>
                <w:rFonts w:ascii="Sylfaen" w:eastAsia="Times New Roman" w:hAnsi="Sylfaen" w:cs="Sylfaen"/>
                <w:sz w:val="16"/>
                <w:szCs w:val="16"/>
              </w:rPr>
              <w:t>მუნიციპალიტეტი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7,572.3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8,200.3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color w:val="000000"/>
                <w:sz w:val="16"/>
                <w:szCs w:val="16"/>
              </w:rPr>
            </w:pPr>
            <w:r w:rsidRPr="00A70F4A">
              <w:rPr>
                <w:rFonts w:ascii="Arial" w:eastAsia="Times New Roman" w:hAnsi="Arial" w:cs="Arial"/>
                <w:color w:val="000000"/>
                <w:sz w:val="16"/>
                <w:szCs w:val="16"/>
              </w:rPr>
              <w:t xml:space="preserve">6,143.9 </w:t>
            </w:r>
          </w:p>
        </w:tc>
      </w:tr>
      <w:tr w:rsidR="000538D8" w:rsidRPr="00A70F4A" w:rsidTr="00A70F4A">
        <w:trPr>
          <w:trHeight w:val="288"/>
        </w:trPr>
        <w:tc>
          <w:tcPr>
            <w:tcW w:w="1898" w:type="pct"/>
            <w:tcBorders>
              <w:top w:val="nil"/>
              <w:left w:val="dotted" w:sz="4" w:space="0" w:color="auto"/>
              <w:bottom w:val="dotted" w:sz="4" w:space="0" w:color="auto"/>
              <w:right w:val="dotted" w:sz="4" w:space="0" w:color="auto"/>
            </w:tcBorders>
            <w:shd w:val="clear" w:color="auto" w:fill="auto"/>
            <w:noWrap/>
            <w:vAlign w:val="center"/>
            <w:hideMark/>
          </w:tcPr>
          <w:p w:rsidR="000538D8" w:rsidRPr="00A70F4A" w:rsidRDefault="000538D8" w:rsidP="00D85C65">
            <w:pPr>
              <w:spacing w:after="0" w:line="240" w:lineRule="auto"/>
              <w:rPr>
                <w:rFonts w:ascii="LitNusx" w:eastAsia="Times New Roman" w:hAnsi="LitNusx" w:cs="Arial"/>
                <w:b/>
                <w:bCs/>
                <w:sz w:val="16"/>
                <w:szCs w:val="16"/>
              </w:rPr>
            </w:pPr>
            <w:r w:rsidRPr="00A70F4A">
              <w:rPr>
                <w:rFonts w:ascii="Sylfaen" w:eastAsia="Times New Roman" w:hAnsi="Sylfaen" w:cs="Sylfaen"/>
                <w:b/>
                <w:bCs/>
                <w:sz w:val="16"/>
                <w:szCs w:val="16"/>
              </w:rPr>
              <w:t>ჯამი</w:t>
            </w:r>
          </w:p>
        </w:tc>
        <w:tc>
          <w:tcPr>
            <w:tcW w:w="1065"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1,266,400.0 </w:t>
            </w:r>
          </w:p>
        </w:tc>
        <w:tc>
          <w:tcPr>
            <w:tcW w:w="1159"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1,366,720.0 </w:t>
            </w:r>
          </w:p>
        </w:tc>
        <w:tc>
          <w:tcPr>
            <w:tcW w:w="877" w:type="pct"/>
            <w:tcBorders>
              <w:top w:val="nil"/>
              <w:left w:val="nil"/>
              <w:bottom w:val="dotted" w:sz="4" w:space="0" w:color="auto"/>
              <w:right w:val="dotted" w:sz="4" w:space="0" w:color="auto"/>
            </w:tcBorders>
            <w:shd w:val="clear" w:color="000000" w:fill="FFFFFF"/>
            <w:vAlign w:val="center"/>
            <w:hideMark/>
          </w:tcPr>
          <w:p w:rsidR="000538D8" w:rsidRPr="00A70F4A" w:rsidRDefault="000538D8" w:rsidP="00D85C65">
            <w:pPr>
              <w:spacing w:after="0" w:line="240" w:lineRule="auto"/>
              <w:jc w:val="center"/>
              <w:rPr>
                <w:rFonts w:ascii="Arial" w:eastAsia="Times New Roman" w:hAnsi="Arial" w:cs="Arial"/>
                <w:b/>
                <w:bCs/>
                <w:color w:val="000000"/>
                <w:sz w:val="16"/>
                <w:szCs w:val="16"/>
              </w:rPr>
            </w:pPr>
            <w:r w:rsidRPr="00A70F4A">
              <w:rPr>
                <w:rFonts w:ascii="Arial" w:eastAsia="Times New Roman" w:hAnsi="Arial" w:cs="Arial"/>
                <w:b/>
                <w:bCs/>
                <w:color w:val="000000"/>
                <w:sz w:val="16"/>
                <w:szCs w:val="16"/>
              </w:rPr>
              <w:t xml:space="preserve">1,023,985.4 </w:t>
            </w:r>
          </w:p>
        </w:tc>
      </w:tr>
    </w:tbl>
    <w:p w:rsidR="00D5292E" w:rsidRDefault="00D5292E" w:rsidP="00D85C65">
      <w:pPr>
        <w:spacing w:after="0" w:line="240" w:lineRule="auto"/>
        <w:jc w:val="center"/>
        <w:rPr>
          <w:rFonts w:ascii="Sylfaen" w:hAnsi="Sylfaen" w:cs="Sylfaen"/>
          <w:b/>
          <w:highlight w:val="yellow"/>
          <w:lang w:val="ka-GE"/>
        </w:rPr>
      </w:pPr>
    </w:p>
    <w:p w:rsidR="000538D8" w:rsidRDefault="000538D8" w:rsidP="00D85C65">
      <w:pPr>
        <w:spacing w:after="0" w:line="240" w:lineRule="auto"/>
        <w:jc w:val="center"/>
        <w:rPr>
          <w:rFonts w:ascii="Sylfaen" w:hAnsi="Sylfaen" w:cs="Sylfaen"/>
          <w:b/>
          <w:highlight w:val="yellow"/>
          <w:lang w:val="ka-GE"/>
        </w:rPr>
      </w:pPr>
    </w:p>
    <w:p w:rsidR="00A70F4A" w:rsidRPr="00796576" w:rsidRDefault="00A70F4A" w:rsidP="00D85C65">
      <w:pPr>
        <w:tabs>
          <w:tab w:val="left" w:pos="-450"/>
          <w:tab w:val="left" w:pos="810"/>
        </w:tabs>
        <w:spacing w:after="0" w:line="240" w:lineRule="auto"/>
        <w:jc w:val="center"/>
        <w:rPr>
          <w:rFonts w:ascii="Sylfaen" w:eastAsia="Times New Roman" w:hAnsi="Sylfaen" w:cs="Sylfaen"/>
          <w:b/>
          <w:bCs/>
          <w:sz w:val="24"/>
          <w:szCs w:val="24"/>
        </w:rPr>
      </w:pPr>
      <w:proofErr w:type="gramStart"/>
      <w:r w:rsidRPr="00796576">
        <w:rPr>
          <w:rFonts w:ascii="Sylfaen" w:eastAsia="Times New Roman" w:hAnsi="Sylfaen" w:cs="Sylfaen"/>
          <w:b/>
          <w:bCs/>
          <w:sz w:val="24"/>
          <w:szCs w:val="24"/>
        </w:rPr>
        <w:t>ფინანსური  დახმარება</w:t>
      </w:r>
      <w:proofErr w:type="gramEnd"/>
      <w:r w:rsidRPr="00796576">
        <w:rPr>
          <w:rFonts w:ascii="Sylfaen" w:eastAsia="Times New Roman" w:hAnsi="Sylfaen" w:cs="Sylfaen"/>
          <w:b/>
          <w:bCs/>
          <w:sz w:val="24"/>
          <w:szCs w:val="24"/>
        </w:rPr>
        <w:t xml:space="preserve"> ავტონომიური რესპუბლიკების რესპუბლიკური და მუნიციპალიტეტების ბიუჯეტებისათვის</w:t>
      </w:r>
    </w:p>
    <w:p w:rsidR="00A70F4A" w:rsidRPr="00796576" w:rsidRDefault="00A70F4A" w:rsidP="00D85C65">
      <w:pPr>
        <w:tabs>
          <w:tab w:val="left" w:pos="0"/>
        </w:tabs>
        <w:spacing w:after="0" w:line="240" w:lineRule="auto"/>
        <w:ind w:right="173" w:firstLine="720"/>
        <w:jc w:val="right"/>
        <w:rPr>
          <w:rFonts w:ascii="Sylfaen" w:hAnsi="Sylfaen"/>
          <w:i/>
          <w:noProof/>
          <w:color w:val="000000"/>
          <w:sz w:val="16"/>
          <w:szCs w:val="16"/>
          <w:lang w:val="ka-GE"/>
        </w:rPr>
      </w:pPr>
    </w:p>
    <w:tbl>
      <w:tblPr>
        <w:tblW w:w="5000" w:type="pct"/>
        <w:tblLook w:val="04A0" w:firstRow="1" w:lastRow="0" w:firstColumn="1" w:lastColumn="0" w:noHBand="0" w:noVBand="1"/>
      </w:tblPr>
      <w:tblGrid>
        <w:gridCol w:w="3046"/>
        <w:gridCol w:w="890"/>
        <w:gridCol w:w="890"/>
        <w:gridCol w:w="890"/>
        <w:gridCol w:w="890"/>
        <w:gridCol w:w="890"/>
        <w:gridCol w:w="890"/>
        <w:gridCol w:w="890"/>
        <w:gridCol w:w="884"/>
      </w:tblGrid>
      <w:tr w:rsidR="00A70F4A" w:rsidRPr="00796576" w:rsidTr="00A70F4A">
        <w:trPr>
          <w:trHeight w:val="288"/>
          <w:tblHeader/>
        </w:trPr>
        <w:tc>
          <w:tcPr>
            <w:tcW w:w="1499"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ავტონომიური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რესპუბლიკებისა</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და</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მუნიციპალიტეტის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დასახელება</w:t>
            </w:r>
            <w:r w:rsidRPr="00796576">
              <w:rPr>
                <w:rFonts w:ascii="LitNusx" w:eastAsia="Times New Roman" w:hAnsi="LitNusx" w:cs="Arial"/>
                <w:b/>
                <w:bCs/>
                <w:sz w:val="14"/>
                <w:szCs w:val="14"/>
              </w:rPr>
              <w:t xml:space="preserve"> </w:t>
            </w:r>
          </w:p>
        </w:tc>
        <w:tc>
          <w:tcPr>
            <w:tcW w:w="876" w:type="pct"/>
            <w:gridSpan w:val="2"/>
            <w:tcBorders>
              <w:top w:val="dotted" w:sz="4" w:space="0" w:color="auto"/>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სულ</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ტრანსფერი</w:t>
            </w:r>
          </w:p>
        </w:tc>
        <w:tc>
          <w:tcPr>
            <w:tcW w:w="876" w:type="pct"/>
            <w:gridSpan w:val="2"/>
            <w:tcBorders>
              <w:top w:val="dotted" w:sz="4" w:space="0" w:color="auto"/>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color w:val="000000"/>
                <w:sz w:val="14"/>
                <w:szCs w:val="14"/>
              </w:rPr>
            </w:pPr>
            <w:r w:rsidRPr="00796576">
              <w:rPr>
                <w:rFonts w:ascii="Sylfaen" w:eastAsia="Times New Roman" w:hAnsi="Sylfaen" w:cs="Sylfaen"/>
                <w:b/>
                <w:bCs/>
                <w:color w:val="000000"/>
                <w:sz w:val="14"/>
                <w:szCs w:val="14"/>
              </w:rPr>
              <w:t>მიზნობრივი</w:t>
            </w:r>
            <w:r w:rsidRPr="00796576">
              <w:rPr>
                <w:rFonts w:ascii="LitNusx" w:eastAsia="Times New Roman" w:hAnsi="LitNusx" w:cs="Arial"/>
                <w:b/>
                <w:bCs/>
                <w:color w:val="000000"/>
                <w:sz w:val="14"/>
                <w:szCs w:val="14"/>
              </w:rPr>
              <w:t xml:space="preserve"> </w:t>
            </w:r>
            <w:r w:rsidRPr="00796576">
              <w:rPr>
                <w:rFonts w:ascii="Sylfaen" w:eastAsia="Times New Roman" w:hAnsi="Sylfaen" w:cs="Sylfaen"/>
                <w:b/>
                <w:bCs/>
                <w:color w:val="000000"/>
                <w:sz w:val="14"/>
                <w:szCs w:val="14"/>
              </w:rPr>
              <w:t>ტრანსფერი</w:t>
            </w:r>
            <w:r w:rsidRPr="00796576">
              <w:rPr>
                <w:rFonts w:ascii="LitNusx" w:eastAsia="Times New Roman" w:hAnsi="LitNusx" w:cs="Arial"/>
                <w:b/>
                <w:bCs/>
                <w:color w:val="000000"/>
                <w:sz w:val="14"/>
                <w:szCs w:val="14"/>
              </w:rPr>
              <w:t xml:space="preserve"> </w:t>
            </w:r>
            <w:r w:rsidRPr="00796576">
              <w:rPr>
                <w:rFonts w:ascii="Sylfaen" w:eastAsia="Times New Roman" w:hAnsi="Sylfaen" w:cs="Sylfaen"/>
                <w:b/>
                <w:bCs/>
                <w:color w:val="000000"/>
                <w:sz w:val="14"/>
                <w:szCs w:val="14"/>
              </w:rPr>
              <w:t>დელეგირებული</w:t>
            </w:r>
            <w:r w:rsidRPr="00796576">
              <w:rPr>
                <w:rFonts w:ascii="LitNusx" w:eastAsia="Times New Roman" w:hAnsi="LitNusx" w:cs="Arial"/>
                <w:b/>
                <w:bCs/>
                <w:color w:val="000000"/>
                <w:sz w:val="14"/>
                <w:szCs w:val="14"/>
              </w:rPr>
              <w:t xml:space="preserve"> </w:t>
            </w:r>
            <w:r w:rsidRPr="00796576">
              <w:rPr>
                <w:rFonts w:ascii="Sylfaen" w:eastAsia="Times New Roman" w:hAnsi="Sylfaen" w:cs="Sylfaen"/>
                <w:b/>
                <w:bCs/>
                <w:color w:val="000000"/>
                <w:sz w:val="14"/>
                <w:szCs w:val="14"/>
              </w:rPr>
              <w:t>უფლებამოსილების</w:t>
            </w:r>
            <w:r w:rsidRPr="00796576">
              <w:rPr>
                <w:rFonts w:ascii="LitNusx" w:eastAsia="Times New Roman" w:hAnsi="LitNusx" w:cs="Arial"/>
                <w:b/>
                <w:bCs/>
                <w:color w:val="000000"/>
                <w:sz w:val="14"/>
                <w:szCs w:val="14"/>
              </w:rPr>
              <w:t xml:space="preserve"> </w:t>
            </w:r>
            <w:r w:rsidRPr="00796576">
              <w:rPr>
                <w:rFonts w:ascii="Sylfaen" w:eastAsia="Times New Roman" w:hAnsi="Sylfaen" w:cs="Sylfaen"/>
                <w:b/>
                <w:bCs/>
                <w:color w:val="000000"/>
                <w:sz w:val="14"/>
                <w:szCs w:val="14"/>
              </w:rPr>
              <w:t>განსახორციელებლად</w:t>
            </w:r>
            <w:r w:rsidRPr="00796576">
              <w:rPr>
                <w:rFonts w:ascii="LitNusx" w:eastAsia="Times New Roman" w:hAnsi="LitNusx" w:cs="Arial"/>
                <w:b/>
                <w:bCs/>
                <w:color w:val="000000"/>
                <w:sz w:val="14"/>
                <w:szCs w:val="14"/>
              </w:rPr>
              <w:t xml:space="preserve"> </w:t>
            </w:r>
          </w:p>
        </w:tc>
        <w:tc>
          <w:tcPr>
            <w:tcW w:w="876" w:type="pct"/>
            <w:gridSpan w:val="2"/>
            <w:tcBorders>
              <w:top w:val="dotted" w:sz="4" w:space="0" w:color="auto"/>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სპეციალური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ტრანსფერი</w:t>
            </w:r>
          </w:p>
        </w:tc>
        <w:tc>
          <w:tcPr>
            <w:tcW w:w="873" w:type="pct"/>
            <w:gridSpan w:val="2"/>
            <w:tcBorders>
              <w:top w:val="dotted" w:sz="4" w:space="0" w:color="auto"/>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კაპიტალური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ტრანსფერი</w:t>
            </w:r>
          </w:p>
        </w:tc>
      </w:tr>
      <w:tr w:rsidR="00A70F4A" w:rsidRPr="00796576" w:rsidTr="00A70F4A">
        <w:trPr>
          <w:trHeight w:val="503"/>
          <w:tblHeader/>
        </w:trPr>
        <w:tc>
          <w:tcPr>
            <w:tcW w:w="1499" w:type="pct"/>
            <w:vMerge/>
            <w:tcBorders>
              <w:top w:val="dotted" w:sz="4" w:space="0" w:color="auto"/>
              <w:left w:val="dotted" w:sz="4" w:space="0" w:color="auto"/>
              <w:bottom w:val="dotted" w:sz="4" w:space="0" w:color="auto"/>
              <w:right w:val="dotted" w:sz="4" w:space="0" w:color="auto"/>
            </w:tcBorders>
            <w:vAlign w:val="center"/>
            <w:hideMark/>
          </w:tcPr>
          <w:p w:rsidR="00A70F4A" w:rsidRPr="00796576" w:rsidRDefault="00A70F4A" w:rsidP="00D85C65">
            <w:pPr>
              <w:spacing w:after="0" w:line="240" w:lineRule="auto"/>
              <w:rPr>
                <w:rFonts w:ascii="LitNusx" w:eastAsia="Times New Roman" w:hAnsi="LitNusx" w:cs="Arial"/>
                <w:b/>
                <w:bCs/>
                <w:sz w:val="14"/>
                <w:szCs w:val="14"/>
              </w:rPr>
            </w:pP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წლიური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Times New Roman" w:eastAsia="Times New Roman" w:hAnsi="Times New Roman"/>
                <w:b/>
                <w:bCs/>
                <w:sz w:val="14"/>
                <w:szCs w:val="14"/>
              </w:rPr>
            </w:pPr>
            <w:r w:rsidRPr="00796576">
              <w:rPr>
                <w:rFonts w:ascii="Sylfaen" w:eastAsia="Times New Roman" w:hAnsi="Sylfaen"/>
                <w:b/>
                <w:bCs/>
                <w:sz w:val="14"/>
                <w:szCs w:val="14"/>
              </w:rPr>
              <w:t>9</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თვის</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color w:val="000000"/>
                <w:sz w:val="14"/>
                <w:szCs w:val="14"/>
              </w:rPr>
            </w:pPr>
            <w:r w:rsidRPr="00796576">
              <w:rPr>
                <w:rFonts w:ascii="Sylfaen" w:eastAsia="Times New Roman" w:hAnsi="Sylfaen" w:cs="Sylfaen"/>
                <w:b/>
                <w:bCs/>
                <w:color w:val="000000"/>
                <w:sz w:val="14"/>
                <w:szCs w:val="14"/>
              </w:rPr>
              <w:t>წლიური</w:t>
            </w:r>
            <w:r w:rsidRPr="00796576">
              <w:rPr>
                <w:rFonts w:ascii="LitNusx" w:eastAsia="Times New Roman" w:hAnsi="LitNusx" w:cs="Arial"/>
                <w:b/>
                <w:bCs/>
                <w:color w:val="000000"/>
                <w:sz w:val="14"/>
                <w:szCs w:val="14"/>
              </w:rPr>
              <w:t xml:space="preserve"> </w:t>
            </w:r>
            <w:r w:rsidRPr="00796576">
              <w:rPr>
                <w:rFonts w:ascii="Sylfaen" w:eastAsia="Times New Roman" w:hAnsi="Sylfaen" w:cs="Sylfaen"/>
                <w:b/>
                <w:bCs/>
                <w:color w:val="000000"/>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Times New Roman" w:eastAsia="Times New Roman" w:hAnsi="Times New Roman"/>
                <w:b/>
                <w:bCs/>
                <w:color w:val="000000"/>
                <w:sz w:val="14"/>
                <w:szCs w:val="14"/>
              </w:rPr>
            </w:pPr>
            <w:r w:rsidRPr="00796576">
              <w:rPr>
                <w:rFonts w:ascii="Sylfaen" w:eastAsia="Times New Roman" w:hAnsi="Sylfaen"/>
                <w:b/>
                <w:bCs/>
                <w:sz w:val="14"/>
                <w:szCs w:val="14"/>
              </w:rPr>
              <w:t>9</w:t>
            </w:r>
            <w:r w:rsidRPr="00796576">
              <w:rPr>
                <w:rFonts w:ascii="Times New Roman" w:eastAsia="Times New Roman" w:hAnsi="Times New Roman"/>
                <w:b/>
                <w:bCs/>
                <w:color w:val="000000"/>
                <w:sz w:val="14"/>
                <w:szCs w:val="14"/>
              </w:rPr>
              <w:t xml:space="preserve"> </w:t>
            </w:r>
            <w:r w:rsidRPr="00796576">
              <w:rPr>
                <w:rFonts w:ascii="Sylfaen" w:eastAsia="Times New Roman" w:hAnsi="Sylfaen" w:cs="Sylfaen"/>
                <w:b/>
                <w:bCs/>
                <w:color w:val="000000"/>
                <w:sz w:val="14"/>
                <w:szCs w:val="14"/>
              </w:rPr>
              <w:t>თვის</w:t>
            </w:r>
            <w:r w:rsidRPr="00796576">
              <w:rPr>
                <w:rFonts w:ascii="Times New Roman" w:eastAsia="Times New Roman" w:hAnsi="Times New Roman"/>
                <w:b/>
                <w:bCs/>
                <w:color w:val="000000"/>
                <w:sz w:val="14"/>
                <w:szCs w:val="14"/>
              </w:rPr>
              <w:t xml:space="preserve"> </w:t>
            </w:r>
            <w:r w:rsidRPr="00796576">
              <w:rPr>
                <w:rFonts w:ascii="Sylfaen" w:eastAsia="Times New Roman" w:hAnsi="Sylfaen" w:cs="Sylfaen"/>
                <w:b/>
                <w:bCs/>
                <w:color w:val="000000"/>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წლიური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გეგმა</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Times New Roman" w:eastAsia="Times New Roman" w:hAnsi="Times New Roman"/>
                <w:b/>
                <w:bCs/>
                <w:sz w:val="14"/>
                <w:szCs w:val="14"/>
              </w:rPr>
            </w:pPr>
            <w:r w:rsidRPr="00796576">
              <w:rPr>
                <w:rFonts w:ascii="Sylfaen" w:eastAsia="Times New Roman" w:hAnsi="Sylfaen"/>
                <w:b/>
                <w:bCs/>
                <w:sz w:val="14"/>
                <w:szCs w:val="14"/>
              </w:rPr>
              <w:t>9</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თვის</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ფაქტი</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LitNusx" w:eastAsia="Times New Roman" w:hAnsi="LitNusx" w:cs="Arial"/>
                <w:b/>
                <w:bCs/>
                <w:sz w:val="14"/>
                <w:szCs w:val="14"/>
              </w:rPr>
            </w:pPr>
            <w:r w:rsidRPr="00796576">
              <w:rPr>
                <w:rFonts w:ascii="Sylfaen" w:eastAsia="Times New Roman" w:hAnsi="Sylfaen" w:cs="Sylfaen"/>
                <w:b/>
                <w:bCs/>
                <w:sz w:val="14"/>
                <w:szCs w:val="14"/>
              </w:rPr>
              <w:t>წლიური</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გეგმა</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Times New Roman" w:eastAsia="Times New Roman" w:hAnsi="Times New Roman"/>
                <w:b/>
                <w:bCs/>
                <w:sz w:val="14"/>
                <w:szCs w:val="14"/>
              </w:rPr>
            </w:pPr>
            <w:r w:rsidRPr="00796576">
              <w:rPr>
                <w:rFonts w:ascii="Sylfaen" w:eastAsia="Times New Roman" w:hAnsi="Sylfaen"/>
                <w:b/>
                <w:bCs/>
                <w:sz w:val="14"/>
                <w:szCs w:val="14"/>
              </w:rPr>
              <w:t>9</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თვის</w:t>
            </w:r>
            <w:r w:rsidRPr="00796576">
              <w:rPr>
                <w:rFonts w:ascii="Times New Roman" w:eastAsia="Times New Roman" w:hAnsi="Times New Roman"/>
                <w:b/>
                <w:bCs/>
                <w:sz w:val="14"/>
                <w:szCs w:val="14"/>
              </w:rPr>
              <w:t xml:space="preserve"> </w:t>
            </w:r>
            <w:r w:rsidRPr="00796576">
              <w:rPr>
                <w:rFonts w:ascii="Sylfaen" w:eastAsia="Times New Roman" w:hAnsi="Sylfaen" w:cs="Sylfaen"/>
                <w:b/>
                <w:bCs/>
                <w:sz w:val="14"/>
                <w:szCs w:val="14"/>
              </w:rPr>
              <w:t>ფაქტი</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აფხაზეთის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ავტონომიური</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რესპუბლიკა</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11,000.0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8,250.0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8,250.0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აჟარის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1,223.0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917.1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1,188.0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891.0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აჭარა</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8,800.0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3,550.0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3,800.0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3,550.0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5,000.0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აჭარის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ავტონომიური</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რესპუბლიკის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ბიუჯეტი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5,000.0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შუახევის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ხულოს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ქალაქ</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თბილისის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269,005.0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140,970.7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505.0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378.9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225,000.0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138,874.1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43,500.0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1,717.7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კახეთის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115,113.4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45,500.7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1,780.0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1,335.6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11,408.0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7,122.3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101,925.4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37,042.7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ახმეტის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10,418.4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3,748.7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300.9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9,938.4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3,320.0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გურჯაანის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9,275.1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5,206.1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156.0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8,874.1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4,976.7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დედოფლისწყაროს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12,955.1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5,682.0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2,024.0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1,774.0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10,721.1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3,750.5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თელავის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33,661.9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7,863.0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232.2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1,308.2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31,381.9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6,322.6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ლაგოდეხის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14,043.2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6,741.6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255.0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191.7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3,970.0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1,098.7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9,818.2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5,451.1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საგარეჯოს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12,036.3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7,221.4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2,297.0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1,999.9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9,494.3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5,037.9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სიღნაღის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13,375.5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5,251.0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22.0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13,188.5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5,108.0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ყვარელის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9,348.0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3,786.9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659.0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576.1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8,509.0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3,075.8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იმერეთის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149,061.9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83,416.1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2,425.0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1,818.9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7,853.0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3,215.2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138,783.9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78,382.0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Sylfaen" w:eastAsia="Times New Roman" w:hAnsi="Sylfaen" w:cs="Arial"/>
                <w:sz w:val="14"/>
                <w:szCs w:val="14"/>
              </w:rPr>
            </w:pPr>
            <w:r w:rsidRPr="00796576">
              <w:rPr>
                <w:rFonts w:ascii="Sylfaen" w:eastAsia="Times New Roman" w:hAnsi="Sylfaen" w:cs="Arial"/>
                <w:sz w:val="14"/>
                <w:szCs w:val="14"/>
              </w:rPr>
              <w:t>ქალაქ ქუთაისის 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31,000.6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17,184.1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30,380.6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16,974.4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ჭიათურის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10,998.8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5,798.8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255.0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191.7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1,550.0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1,336.3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9,193.8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4,270.8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ტყიბულის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12,285.3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3,434.1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142.2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128.1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11,150.3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3,163.8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წყალტუბოს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9,489.1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7,693.6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142.2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460.0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335.7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8,839.1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7,215.7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ბაღდათის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8,150.6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4,778.5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7,655.6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4,319.6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ვანის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9,018.9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5,691.9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8,403.9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5,117.7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ზესტაფონის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8,887.7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4,754.2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8,622.7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4,555.3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თერჯოლის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11,694.7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4,665.8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10,969.7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4,530.8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სამტრედიის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11,507.6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7,083.5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11,297.6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6,926.0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საჩხერის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19,190.2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12,764.3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2,008.0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16,972.2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12,598.8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ხარაგაულის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10,116.9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6,448.9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116.1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551.7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8,961.9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5,781.0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ხონის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6,721.4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3,118.4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55.5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6,336.4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2,927.9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სამეგრელო</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ზემო</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სვანეთის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67,006.6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36,742.6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2,040.0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1,531.8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10,384.5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3,798.5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54,582.1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31,412.3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lastRenderedPageBreak/>
              <w:t>ქალაქ</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ფოთის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5,316.2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3,400.1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5,026.2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3,182.3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ზუგდიდის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11,627.6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6,667.5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292.5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3,500.0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7,737.6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5,375.0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აბაშის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5,652.1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2,877.1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5,482.1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2,749.3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მარტვილის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7,335.7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3,621.2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175.0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131.4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995.0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6,165.7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3,435.4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მესტიის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11,333.1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7,653.1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105.3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2,377.8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8,393.1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5,169.9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სენაკის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7,631.1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4,694.2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220.0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834.9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148.8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6,576.2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4,380.7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ჩხოროწყუს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6,141.2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3,227.9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146.7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122.9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4,796.2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2,958.4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წალენჯიხის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6,017.3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1,221.6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169.2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1,104.6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94.6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4,687.7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957.8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ხობის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5,952.4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3,380.1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176.4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5,717.4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3,203.7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შიდა</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ქართლის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40,402.4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24,055.1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1,210.0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907.2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6,500.0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4,984.2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32,692.4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18,163.7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გორის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10,755.4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7,597.7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251.1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230.0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10,190.4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7,165.8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ერედვის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2,222.0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1,766.8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55.0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41.4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2,167.0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1,725.4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ქურთის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2,388.0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1,791.0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2,288.0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1,716.3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ქარელის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7,922.5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4,096.8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7,682.5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3,916.8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კასპის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7,351.0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2,995.3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195.0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146.7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7,156.0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2,848.6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თიღვის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1,850.0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1,387.8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1,815.0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1,361.7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ხაშურის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7,913.5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4,419.8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187.2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7,663.5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4,232.6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ქვემო</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ქართლის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45,625.3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20,465.0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1,970.0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1,476.9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1,500.0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1,214.5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42,155.3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17,773.6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ქალაქ</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რუსთავის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8,656.8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4,799.2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550.0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412.2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698.4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7,406.8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3,688.6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ბოლნისის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6,674.3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3,625.5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254.7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6,334.3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3,370.8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გარდაბნის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6,030.0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2,012.5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217.8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5,640.0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1,794.7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დმანისის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5,922.4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1,855.6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285.8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5,407.4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1,460.9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თეთრიწყაროს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5,398.8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2,465.8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5,108.8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2,235.8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მარნეულის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7,370.4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4,053.9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6,960.4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3,812.6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წალკის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5,572.7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1,652.5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93.6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148.7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5,297.7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1,410.2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გურიის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43,840.9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18,969.4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735.0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550.8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4,955.0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2,292.5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38,150.9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16,126.1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ლანჩხუთის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11,129.1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5,792.8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285.6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10,284.1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5,323.6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ოზურგეთის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21,710.4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8,106.2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209.7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2,550.0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655.9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18,880.4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7,240.6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ჩოხატაურის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11,001.3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5,070.4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157.5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1,351.0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8,986.3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3,561.9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სამცხე</w:t>
            </w:r>
            <w:r w:rsidRPr="00796576">
              <w:rPr>
                <w:rFonts w:ascii="LitNusx" w:eastAsia="Times New Roman" w:hAnsi="LitNusx" w:cs="Arial"/>
                <w:b/>
                <w:bCs/>
                <w:sz w:val="14"/>
                <w:szCs w:val="14"/>
              </w:rPr>
              <w:t>-</w:t>
            </w:r>
            <w:r w:rsidRPr="00796576">
              <w:rPr>
                <w:rFonts w:ascii="Sylfaen" w:eastAsia="Times New Roman" w:hAnsi="Sylfaen" w:cs="Sylfaen"/>
                <w:b/>
                <w:bCs/>
                <w:sz w:val="14"/>
                <w:szCs w:val="14"/>
              </w:rPr>
              <w:t>ჯავახეთის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39,577.2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19,293.5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1,270.0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953.1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4,010.0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2,183.6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34,297.2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16,156.8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ბორჯომის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8,870.2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5,874.7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169.2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2,000.0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6,645.2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3,905.5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ადიგენის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5,268.7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2,547.9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160.0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119.7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5,108.7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2,428.2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ასპინძის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5,163.8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1,806.8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145.0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108.9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5,018.8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1,697.9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ახალქალაქის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8,399.5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3,561.0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1,560.0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6,599.5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3,381.0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ახალციხის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6,272.2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3,367.2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383.6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5,522.2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2,758.6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ნინოწმინდის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5,602.8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2,135.9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200.0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150.3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5,402.8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1,985.6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მცხეთა</w:t>
            </w:r>
            <w:r w:rsidRPr="00796576">
              <w:rPr>
                <w:rFonts w:ascii="LitNusx" w:eastAsia="Times New Roman" w:hAnsi="LitNusx" w:cs="Arial"/>
                <w:b/>
                <w:bCs/>
                <w:sz w:val="14"/>
                <w:szCs w:val="14"/>
              </w:rPr>
              <w:t>-</w:t>
            </w:r>
            <w:r w:rsidRPr="00796576">
              <w:rPr>
                <w:rFonts w:ascii="Sylfaen" w:eastAsia="Times New Roman" w:hAnsi="Sylfaen" w:cs="Sylfaen"/>
                <w:b/>
                <w:bCs/>
                <w:sz w:val="14"/>
                <w:szCs w:val="14"/>
              </w:rPr>
              <w:t>მთიანეთის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36,496.1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15,528.4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880.0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659.7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7,624.2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4,322.0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27,991.9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10,546.7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ახალგორის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2,927.0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2,195.1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2,827.0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2,120.4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დუშეთის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11,601.6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3,676.9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93.6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1,857.2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195.2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9,619.4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3,388.1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თიანეთის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6,349.1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2,645.5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112.5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140.0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6,059.1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2,393.0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მცხეთის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7,938.8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4,486.9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405.0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304.2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7,533.8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4,182.7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ყაზბეგის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7,679.6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2,523.9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74.7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1,866.4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4,779.6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582.8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lastRenderedPageBreak/>
              <w:t>რაჭა</w:t>
            </w:r>
            <w:r w:rsidRPr="00796576">
              <w:rPr>
                <w:rFonts w:ascii="LitNusx" w:eastAsia="Times New Roman" w:hAnsi="LitNusx" w:cs="Arial"/>
                <w:b/>
                <w:bCs/>
                <w:sz w:val="14"/>
                <w:szCs w:val="14"/>
              </w:rPr>
              <w:t>-</w:t>
            </w:r>
            <w:r w:rsidRPr="00796576">
              <w:rPr>
                <w:rFonts w:ascii="Sylfaen" w:eastAsia="Times New Roman" w:hAnsi="Sylfaen" w:cs="Sylfaen"/>
                <w:b/>
                <w:bCs/>
                <w:sz w:val="14"/>
                <w:szCs w:val="14"/>
              </w:rPr>
              <w:t>ლეჩხუმი</w:t>
            </w:r>
            <w:r w:rsidRPr="00796576">
              <w:rPr>
                <w:rFonts w:ascii="LitNusx" w:eastAsia="Times New Roman" w:hAnsi="LitNusx" w:cs="Arial"/>
                <w:b/>
                <w:bCs/>
                <w:sz w:val="14"/>
                <w:szCs w:val="14"/>
              </w:rPr>
              <w:t>-</w:t>
            </w:r>
            <w:r w:rsidRPr="00796576">
              <w:rPr>
                <w:rFonts w:ascii="Sylfaen" w:eastAsia="Times New Roman" w:hAnsi="Sylfaen" w:cs="Sylfaen"/>
                <w:b/>
                <w:bCs/>
                <w:sz w:val="14"/>
                <w:szCs w:val="14"/>
              </w:rPr>
              <w:t>ქვემო</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სვანეთის</w:t>
            </w:r>
            <w:r w:rsidRPr="00796576">
              <w:rPr>
                <w:rFonts w:ascii="LitNusx" w:eastAsia="Times New Roman" w:hAnsi="LitNusx" w:cs="Arial"/>
                <w:b/>
                <w:bCs/>
                <w:sz w:val="14"/>
                <w:szCs w:val="14"/>
              </w:rPr>
              <w:t xml:space="preserve"> </w:t>
            </w:r>
            <w:r w:rsidRPr="00796576">
              <w:rPr>
                <w:rFonts w:ascii="Sylfaen" w:eastAsia="Times New Roman" w:hAnsi="Sylfaen" w:cs="Sylfaen"/>
                <w:b/>
                <w:bCs/>
                <w:sz w:val="14"/>
                <w:szCs w:val="14"/>
              </w:rPr>
              <w:t>მხარე</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36,279.6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14,088.6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423.9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3,553.2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138.2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32,161.4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13,526.6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ამბროლაურის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10,746.2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6,167.4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150.0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112.5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10,596.2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6,054.9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ლენტეხის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7,391.9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1,717.9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80.0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6,691.9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1,547.9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ონის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10,855.9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3,337.9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120.0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90.0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2,908.2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58.2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7,827.7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3,189.7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ცაგერის</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7,285.5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2,865.5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175.0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131.4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7,045.5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2,734.1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rPr>
                <w:rFonts w:ascii="LitNusx" w:eastAsia="Times New Roman" w:hAnsi="LitNusx" w:cs="Arial"/>
                <w:sz w:val="14"/>
                <w:szCs w:val="14"/>
              </w:rPr>
            </w:pPr>
            <w:r w:rsidRPr="00796576">
              <w:rPr>
                <w:rFonts w:ascii="Sylfaen" w:eastAsia="Times New Roman" w:hAnsi="Sylfaen" w:cs="Sylfaen"/>
                <w:sz w:val="14"/>
                <w:szCs w:val="14"/>
              </w:rPr>
              <w:t>სხვადასხვა</w:t>
            </w:r>
            <w:r w:rsidRPr="00796576">
              <w:rPr>
                <w:rFonts w:ascii="LitNusx" w:eastAsia="Times New Roman" w:hAnsi="LitNusx" w:cs="Arial"/>
                <w:sz w:val="14"/>
                <w:szCs w:val="14"/>
              </w:rPr>
              <w:t xml:space="preserve"> </w:t>
            </w:r>
            <w:r w:rsidRPr="00796576">
              <w:rPr>
                <w:rFonts w:ascii="Sylfaen" w:eastAsia="Times New Roman" w:hAnsi="Sylfaen" w:cs="Sylfaen"/>
                <w:sz w:val="14"/>
                <w:szCs w:val="14"/>
              </w:rPr>
              <w:t>მუნიციპალიტეტები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6,100.0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4,500.0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color w:val="000000"/>
                <w:sz w:val="14"/>
                <w:szCs w:val="14"/>
              </w:rPr>
            </w:pPr>
            <w:r w:rsidRPr="00796576">
              <w:rPr>
                <w:rFonts w:ascii="Arial" w:eastAsia="Times New Roman" w:hAnsi="Arial" w:cs="Arial"/>
                <w:color w:val="000000"/>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1,600.0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sz w:val="14"/>
                <w:szCs w:val="14"/>
              </w:rPr>
            </w:pPr>
            <w:r w:rsidRPr="00796576">
              <w:rPr>
                <w:rFonts w:ascii="Arial" w:eastAsia="Times New Roman" w:hAnsi="Arial" w:cs="Arial"/>
                <w:sz w:val="14"/>
                <w:szCs w:val="14"/>
              </w:rPr>
              <w:t xml:space="preserve">0.0 </w:t>
            </w:r>
          </w:p>
        </w:tc>
      </w:tr>
      <w:tr w:rsidR="00A70F4A" w:rsidRPr="00796576" w:rsidTr="00A70F4A">
        <w:trPr>
          <w:trHeight w:val="288"/>
        </w:trPr>
        <w:tc>
          <w:tcPr>
            <w:tcW w:w="1499" w:type="pct"/>
            <w:tcBorders>
              <w:top w:val="nil"/>
              <w:left w:val="dotted" w:sz="4" w:space="0" w:color="auto"/>
              <w:bottom w:val="dotted" w:sz="4" w:space="0" w:color="auto"/>
              <w:right w:val="dotted" w:sz="4" w:space="0" w:color="auto"/>
            </w:tcBorders>
            <w:shd w:val="clear" w:color="auto" w:fill="auto"/>
            <w:noWrap/>
            <w:vAlign w:val="center"/>
            <w:hideMark/>
          </w:tcPr>
          <w:p w:rsidR="00A70F4A" w:rsidRPr="00796576" w:rsidRDefault="00A70F4A" w:rsidP="00D85C65">
            <w:pPr>
              <w:spacing w:after="0" w:line="240" w:lineRule="auto"/>
              <w:rPr>
                <w:rFonts w:ascii="LitNusx" w:eastAsia="Times New Roman" w:hAnsi="LitNusx" w:cs="Arial"/>
                <w:b/>
                <w:bCs/>
                <w:sz w:val="14"/>
                <w:szCs w:val="14"/>
              </w:rPr>
            </w:pPr>
            <w:r w:rsidRPr="00796576">
              <w:rPr>
                <w:rFonts w:ascii="Sylfaen" w:eastAsia="Times New Roman" w:hAnsi="Sylfaen" w:cs="Sylfaen"/>
                <w:b/>
                <w:bCs/>
                <w:sz w:val="14"/>
                <w:szCs w:val="14"/>
              </w:rPr>
              <w:t>ჯამი</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869,531.3 </w:t>
            </w:r>
          </w:p>
        </w:tc>
        <w:tc>
          <w:tcPr>
            <w:tcW w:w="438" w:type="pct"/>
            <w:tcBorders>
              <w:top w:val="nil"/>
              <w:left w:val="nil"/>
              <w:bottom w:val="dotted" w:sz="4" w:space="0" w:color="auto"/>
              <w:right w:val="dotted" w:sz="4" w:space="0" w:color="auto"/>
            </w:tcBorders>
            <w:shd w:val="clear" w:color="auto" w:fill="auto"/>
            <w:vAlign w:val="center"/>
            <w:hideMark/>
          </w:tcPr>
          <w:p w:rsidR="00A70F4A" w:rsidRPr="00796576" w:rsidRDefault="00A70F4A" w:rsidP="00D85C65">
            <w:pPr>
              <w:spacing w:after="0" w:line="240" w:lineRule="auto"/>
              <w:jc w:val="center"/>
              <w:rPr>
                <w:rFonts w:ascii="Arial" w:eastAsia="Times New Roman" w:hAnsi="Arial" w:cs="Arial"/>
                <w:b/>
                <w:bCs/>
                <w:sz w:val="14"/>
                <w:szCs w:val="14"/>
              </w:rPr>
            </w:pPr>
            <w:r w:rsidRPr="00796576">
              <w:rPr>
                <w:rFonts w:ascii="Arial" w:eastAsia="Times New Roman" w:hAnsi="Arial" w:cs="Arial"/>
                <w:b/>
                <w:bCs/>
                <w:sz w:val="14"/>
                <w:szCs w:val="14"/>
              </w:rPr>
              <w:t xml:space="preserve">431,747.2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17,915.0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10,062.9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300,375.9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180,836.1 </w:t>
            </w:r>
          </w:p>
        </w:tc>
        <w:tc>
          <w:tcPr>
            <w:tcW w:w="438"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551,240.4 </w:t>
            </w:r>
          </w:p>
        </w:tc>
        <w:tc>
          <w:tcPr>
            <w:tcW w:w="435" w:type="pct"/>
            <w:tcBorders>
              <w:top w:val="nil"/>
              <w:left w:val="nil"/>
              <w:bottom w:val="dotted" w:sz="4" w:space="0" w:color="auto"/>
              <w:right w:val="dotted" w:sz="4" w:space="0" w:color="auto"/>
            </w:tcBorders>
            <w:shd w:val="clear" w:color="000000" w:fill="FFFFFF"/>
            <w:vAlign w:val="center"/>
            <w:hideMark/>
          </w:tcPr>
          <w:p w:rsidR="00A70F4A" w:rsidRPr="00796576" w:rsidRDefault="00A70F4A" w:rsidP="00D85C65">
            <w:pPr>
              <w:spacing w:after="0" w:line="240" w:lineRule="auto"/>
              <w:jc w:val="center"/>
              <w:rPr>
                <w:rFonts w:ascii="Arial" w:eastAsia="Times New Roman" w:hAnsi="Arial" w:cs="Arial"/>
                <w:b/>
                <w:bCs/>
                <w:color w:val="000000"/>
                <w:sz w:val="14"/>
                <w:szCs w:val="14"/>
              </w:rPr>
            </w:pPr>
            <w:r w:rsidRPr="00796576">
              <w:rPr>
                <w:rFonts w:ascii="Arial" w:eastAsia="Times New Roman" w:hAnsi="Arial" w:cs="Arial"/>
                <w:b/>
                <w:bCs/>
                <w:color w:val="000000"/>
                <w:sz w:val="14"/>
                <w:szCs w:val="14"/>
              </w:rPr>
              <w:t xml:space="preserve">240,848.1 </w:t>
            </w:r>
          </w:p>
        </w:tc>
      </w:tr>
    </w:tbl>
    <w:p w:rsidR="00A70F4A" w:rsidRDefault="00A70F4A" w:rsidP="00D85C65">
      <w:pPr>
        <w:tabs>
          <w:tab w:val="left" w:pos="0"/>
        </w:tabs>
        <w:spacing w:after="0" w:line="240" w:lineRule="auto"/>
        <w:ind w:right="173" w:firstLine="720"/>
        <w:jc w:val="right"/>
        <w:rPr>
          <w:rFonts w:ascii="Sylfaen" w:hAnsi="Sylfaen"/>
          <w:i/>
          <w:noProof/>
          <w:color w:val="000000"/>
          <w:sz w:val="16"/>
          <w:szCs w:val="16"/>
          <w:highlight w:val="yellow"/>
          <w:lang w:val="ka-GE"/>
        </w:rPr>
      </w:pPr>
    </w:p>
    <w:p w:rsidR="00A70F4A" w:rsidRPr="00C76251" w:rsidRDefault="00A70F4A" w:rsidP="00D85C65">
      <w:pPr>
        <w:spacing w:after="0" w:line="240" w:lineRule="auto"/>
        <w:ind w:right="173"/>
        <w:jc w:val="both"/>
        <w:rPr>
          <w:rFonts w:ascii="Sylfaen" w:hAnsi="Sylfaen"/>
          <w:i/>
          <w:iCs/>
          <w:sz w:val="16"/>
          <w:szCs w:val="16"/>
          <w:lang w:val="ka-GE"/>
        </w:rPr>
      </w:pPr>
      <w:r w:rsidRPr="00C76251">
        <w:rPr>
          <w:rFonts w:ascii="Sylfaen" w:hAnsi="Sylfaen"/>
          <w:i/>
          <w:iCs/>
          <w:sz w:val="16"/>
          <w:szCs w:val="16"/>
          <w:lang w:val="ka-GE"/>
        </w:rPr>
        <w:t>შენიშვნა:</w:t>
      </w:r>
    </w:p>
    <w:p w:rsidR="00A70F4A" w:rsidRPr="006D27A0" w:rsidRDefault="00A70F4A" w:rsidP="00D85C65">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ცხრილში ასახული ტრანსფერების წლიური გეგმა წარმოადგენს, საქართველოს 2022 წლის სახელმწიფო ბიუჯეტით განსაზღვრული მიზნობრივი, სპეციალური და კაპიტალური ტრანსფერების წლიურ გეგმას, ასევე  საქართველოს მთავრობის მიერ ნორმატიული აქტების საფუძველზე მუნიციპალიტეტებისათვის გამოყოფილი სპეციალური და კაპიტალური ტრანსფერის წლიურ გეგმას 2022 წლის</w:t>
      </w:r>
      <w:r>
        <w:rPr>
          <w:rFonts w:ascii="Sylfaen" w:hAnsi="Sylfaen"/>
          <w:i/>
          <w:iCs/>
          <w:sz w:val="16"/>
          <w:szCs w:val="16"/>
          <w:lang w:val="ka-GE"/>
        </w:rPr>
        <w:t xml:space="preserve"> 30</w:t>
      </w:r>
      <w:r w:rsidRPr="006D27A0">
        <w:rPr>
          <w:rFonts w:ascii="Sylfaen" w:hAnsi="Sylfaen"/>
          <w:i/>
          <w:iCs/>
          <w:sz w:val="16"/>
          <w:szCs w:val="16"/>
          <w:lang w:val="ka-GE"/>
        </w:rPr>
        <w:t xml:space="preserve"> </w:t>
      </w:r>
      <w:r>
        <w:rPr>
          <w:rFonts w:ascii="Sylfaen" w:hAnsi="Sylfaen"/>
          <w:i/>
          <w:iCs/>
          <w:sz w:val="16"/>
          <w:szCs w:val="16"/>
          <w:lang w:val="ka-GE"/>
        </w:rPr>
        <w:t>სექტემბრის</w:t>
      </w:r>
      <w:r w:rsidRPr="006D27A0">
        <w:rPr>
          <w:rFonts w:ascii="Sylfaen" w:hAnsi="Sylfaen"/>
          <w:i/>
          <w:iCs/>
          <w:sz w:val="16"/>
          <w:szCs w:val="16"/>
          <w:lang w:val="ka-GE"/>
        </w:rPr>
        <w:t xml:space="preserve"> მდგომარეობით.</w:t>
      </w:r>
    </w:p>
    <w:p w:rsidR="00A70F4A" w:rsidRPr="006D27A0" w:rsidRDefault="00A70F4A" w:rsidP="00D85C65">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xml:space="preserve">- სხვადასხვა მუნიციპალიტეტისათვის მიზნობრივი ტრანსფერის სახით განსაზღვრული 4 500.0 ათასი ლარის და სპეციალური ტრანსფერის სახით განსაზღვრული </w:t>
      </w:r>
      <w:r>
        <w:rPr>
          <w:rFonts w:ascii="Sylfaen" w:hAnsi="Sylfaen"/>
          <w:i/>
          <w:iCs/>
          <w:sz w:val="16"/>
          <w:szCs w:val="16"/>
          <w:lang w:val="ka-GE"/>
        </w:rPr>
        <w:t>1 6</w:t>
      </w:r>
      <w:r w:rsidRPr="006D27A0">
        <w:rPr>
          <w:rFonts w:ascii="Sylfaen" w:hAnsi="Sylfaen"/>
          <w:i/>
          <w:iCs/>
          <w:sz w:val="16"/>
          <w:szCs w:val="16"/>
          <w:lang w:val="ka-GE"/>
        </w:rPr>
        <w:t>00.0 ათასი ლარის განკარგვა განხორციელდება საქართველოს მთავრობის მიერ მიღებული გადაწყვეტილების შესაბამისაბამისად.</w:t>
      </w:r>
    </w:p>
    <w:p w:rsidR="00A70F4A" w:rsidRDefault="00A70F4A" w:rsidP="00D85C65">
      <w:pPr>
        <w:spacing w:after="0" w:line="240" w:lineRule="auto"/>
        <w:ind w:right="173"/>
        <w:jc w:val="both"/>
        <w:rPr>
          <w:rFonts w:ascii="Sylfaen" w:hAnsi="Sylfaen"/>
          <w:i/>
          <w:iCs/>
          <w:sz w:val="16"/>
          <w:szCs w:val="16"/>
          <w:lang w:val="ka-GE"/>
        </w:rPr>
      </w:pPr>
      <w:r w:rsidRPr="006D27A0">
        <w:rPr>
          <w:rFonts w:ascii="Sylfaen" w:hAnsi="Sylfaen"/>
          <w:i/>
          <w:iCs/>
          <w:sz w:val="16"/>
          <w:szCs w:val="16"/>
          <w:lang w:val="ka-GE"/>
        </w:rPr>
        <w:t xml:space="preserve">- სპეციალურ ტრანსფერის გეგმის ჯამში გათვალისწინებულია </w:t>
      </w:r>
      <w:r>
        <w:rPr>
          <w:rFonts w:ascii="Sylfaen" w:hAnsi="Sylfaen"/>
          <w:i/>
          <w:iCs/>
          <w:sz w:val="16"/>
          <w:szCs w:val="16"/>
          <w:lang w:val="ka-GE"/>
        </w:rPr>
        <w:t>6 05</w:t>
      </w:r>
      <w:r w:rsidRPr="006D27A0">
        <w:rPr>
          <w:rFonts w:ascii="Sylfaen" w:hAnsi="Sylfaen"/>
          <w:i/>
          <w:iCs/>
          <w:sz w:val="16"/>
          <w:szCs w:val="16"/>
          <w:lang w:val="ka-GE"/>
        </w:rPr>
        <w:t xml:space="preserve">0.0 ათასი ლარი, რომელიც დროებითი დახმარების სახით, საქართველოს მთავრობის გადაწყვეტილებით გამოეყო ზოგიერთ მუნიციპალიტეტს და რომლით სარგებლობის ვადად განსაზღვრულია 2022 წლის 1 დეკემბერი, შესაბამისად წლიურ ჭრილში სულ ტრანსფერის გეგმა 2022 წლის </w:t>
      </w:r>
      <w:r>
        <w:rPr>
          <w:rFonts w:ascii="Sylfaen" w:hAnsi="Sylfaen"/>
          <w:i/>
          <w:iCs/>
          <w:sz w:val="16"/>
          <w:szCs w:val="16"/>
          <w:lang w:val="ka-GE"/>
        </w:rPr>
        <w:t>30</w:t>
      </w:r>
      <w:r w:rsidRPr="006D27A0">
        <w:rPr>
          <w:rFonts w:ascii="Sylfaen" w:hAnsi="Sylfaen"/>
          <w:i/>
          <w:iCs/>
          <w:sz w:val="16"/>
          <w:szCs w:val="16"/>
          <w:lang w:val="ka-GE"/>
        </w:rPr>
        <w:t xml:space="preserve"> </w:t>
      </w:r>
      <w:r>
        <w:rPr>
          <w:rFonts w:ascii="Sylfaen" w:hAnsi="Sylfaen"/>
          <w:i/>
          <w:iCs/>
          <w:sz w:val="16"/>
          <w:szCs w:val="16"/>
          <w:lang w:val="ka-GE"/>
        </w:rPr>
        <w:t>სექტემბრის</w:t>
      </w:r>
      <w:r w:rsidRPr="006D27A0">
        <w:rPr>
          <w:rFonts w:ascii="Sylfaen" w:hAnsi="Sylfaen"/>
          <w:i/>
          <w:iCs/>
          <w:sz w:val="16"/>
          <w:szCs w:val="16"/>
          <w:lang w:val="ka-GE"/>
        </w:rPr>
        <w:t xml:space="preserve"> მდგომარეობით შეადგენს </w:t>
      </w:r>
      <w:r>
        <w:rPr>
          <w:rFonts w:ascii="Sylfaen" w:hAnsi="Sylfaen"/>
          <w:i/>
          <w:iCs/>
          <w:sz w:val="16"/>
          <w:szCs w:val="16"/>
          <w:lang w:val="ka-GE"/>
        </w:rPr>
        <w:t>863 481.3</w:t>
      </w:r>
      <w:r w:rsidRPr="006D27A0">
        <w:rPr>
          <w:rFonts w:ascii="Sylfaen" w:hAnsi="Sylfaen"/>
          <w:i/>
          <w:iCs/>
          <w:sz w:val="16"/>
          <w:szCs w:val="16"/>
          <w:lang w:val="ka-GE"/>
        </w:rPr>
        <w:t xml:space="preserve"> ათას ლარს</w:t>
      </w:r>
      <w:r w:rsidRPr="006D27A0">
        <w:rPr>
          <w:rFonts w:ascii="Sylfaen" w:hAnsi="Sylfaen"/>
          <w:i/>
          <w:iCs/>
          <w:sz w:val="16"/>
          <w:szCs w:val="16"/>
        </w:rPr>
        <w:t>,</w:t>
      </w:r>
      <w:r w:rsidRPr="006D27A0">
        <w:rPr>
          <w:rFonts w:ascii="Sylfaen" w:hAnsi="Sylfaen"/>
          <w:i/>
          <w:iCs/>
          <w:sz w:val="16"/>
          <w:szCs w:val="16"/>
          <w:lang w:val="ka-GE"/>
        </w:rPr>
        <w:t xml:space="preserve"> ხოლო სპეციალური ტრანსფერის გეგმა -</w:t>
      </w:r>
      <w:r w:rsidRPr="006D27A0">
        <w:rPr>
          <w:rFonts w:ascii="Sylfaen" w:hAnsi="Sylfaen"/>
          <w:i/>
          <w:iCs/>
          <w:sz w:val="16"/>
          <w:szCs w:val="16"/>
        </w:rPr>
        <w:t xml:space="preserve"> </w:t>
      </w:r>
      <w:r>
        <w:rPr>
          <w:rFonts w:ascii="Sylfaen" w:hAnsi="Sylfaen"/>
          <w:i/>
          <w:iCs/>
          <w:sz w:val="16"/>
          <w:szCs w:val="16"/>
          <w:lang w:val="ka-GE"/>
        </w:rPr>
        <w:t>294 325.9</w:t>
      </w:r>
      <w:r w:rsidRPr="006D27A0">
        <w:rPr>
          <w:rFonts w:ascii="Sylfaen" w:hAnsi="Sylfaen"/>
          <w:i/>
          <w:iCs/>
          <w:sz w:val="16"/>
          <w:szCs w:val="16"/>
          <w:lang w:val="ka-GE"/>
        </w:rPr>
        <w:t xml:space="preserve"> ათას ლარს.</w:t>
      </w:r>
    </w:p>
    <w:p w:rsidR="00A70F4A" w:rsidRPr="006D27A0" w:rsidRDefault="00A70F4A" w:rsidP="00D85C65">
      <w:pPr>
        <w:spacing w:after="0" w:line="240" w:lineRule="auto"/>
        <w:ind w:right="173"/>
        <w:jc w:val="both"/>
        <w:rPr>
          <w:rFonts w:ascii="Sylfaen" w:hAnsi="Sylfaen"/>
          <w:i/>
          <w:iCs/>
          <w:sz w:val="16"/>
          <w:szCs w:val="16"/>
          <w:lang w:val="ka-GE"/>
        </w:rPr>
      </w:pPr>
      <w:r w:rsidRPr="003650F5">
        <w:rPr>
          <w:rFonts w:ascii="Sylfaen" w:hAnsi="Sylfaen"/>
          <w:i/>
          <w:iCs/>
          <w:sz w:val="16"/>
          <w:szCs w:val="16"/>
          <w:lang w:val="ka-GE"/>
        </w:rPr>
        <w:t xml:space="preserve">- „აჭარის ავტონომიური რესპუბლიკისათვის წინა წლებში წარმოქმნილი დავალიანების დაფარვისა და სასამართლო გადაწყვეტილებების აღსრულების ფონდიდან სესხის გამოყოფის შესახებ“ საქართველოს მთავრობის 2022 წლის 14 ივნისის N1074 განკარგულებით, აჭარის ავტონომიურ რესპუბლიკას სესხის სახით გამოეყო 20 000.0 ათასი ლარი, რომელიც 30 </w:t>
      </w:r>
      <w:r>
        <w:rPr>
          <w:rFonts w:ascii="Sylfaen" w:hAnsi="Sylfaen"/>
          <w:i/>
          <w:iCs/>
          <w:sz w:val="16"/>
          <w:szCs w:val="16"/>
          <w:lang w:val="ka-GE"/>
        </w:rPr>
        <w:t>სექტემბრის</w:t>
      </w:r>
      <w:r w:rsidRPr="003650F5">
        <w:rPr>
          <w:rFonts w:ascii="Sylfaen" w:hAnsi="Sylfaen"/>
          <w:i/>
          <w:iCs/>
          <w:sz w:val="16"/>
          <w:szCs w:val="16"/>
          <w:lang w:val="ka-GE"/>
        </w:rPr>
        <w:t xml:space="preserve"> მდგომარეობით სრულად არის გადარიცხული. აღნიშნული თანხა ცხრილში გათვალისწინებული არ არის.</w:t>
      </w:r>
    </w:p>
    <w:p w:rsidR="00A70F4A" w:rsidRDefault="00A70F4A" w:rsidP="00D85C65">
      <w:pPr>
        <w:spacing w:after="0" w:line="240" w:lineRule="auto"/>
        <w:jc w:val="center"/>
        <w:rPr>
          <w:rFonts w:ascii="Sylfaen" w:hAnsi="Sylfaen" w:cs="Sylfaen"/>
          <w:b/>
          <w:highlight w:val="yellow"/>
          <w:lang w:val="ka-GE"/>
        </w:rPr>
      </w:pPr>
    </w:p>
    <w:p w:rsidR="00EC5A6A" w:rsidRPr="00FC4217" w:rsidRDefault="00EC5A6A" w:rsidP="00D85C65">
      <w:pPr>
        <w:spacing w:after="0" w:line="240" w:lineRule="auto"/>
        <w:jc w:val="both"/>
        <w:rPr>
          <w:rFonts w:ascii="Sylfaen" w:hAnsi="Sylfaen"/>
          <w:noProof/>
        </w:rPr>
      </w:pPr>
    </w:p>
    <w:p w:rsidR="005B3984" w:rsidRPr="00FC4217" w:rsidRDefault="005B3984" w:rsidP="00D85C65">
      <w:pPr>
        <w:pStyle w:val="BodyText"/>
        <w:tabs>
          <w:tab w:val="left" w:pos="0"/>
          <w:tab w:val="left" w:pos="900"/>
          <w:tab w:val="left" w:pos="1620"/>
        </w:tabs>
        <w:ind w:right="173"/>
        <w:jc w:val="left"/>
        <w:rPr>
          <w:rFonts w:ascii="Sylfaen" w:hAnsi="Sylfaen" w:cs="Sylfaen"/>
          <w:b/>
          <w:i/>
          <w:noProof/>
          <w:sz w:val="22"/>
          <w:szCs w:val="22"/>
          <w:lang w:val="ka-GE"/>
        </w:rPr>
      </w:pPr>
      <w:r w:rsidRPr="00FC4217">
        <w:rPr>
          <w:rFonts w:ascii="Sylfaen" w:hAnsi="Sylfaen" w:cs="Sylfaen"/>
          <w:b/>
          <w:i/>
          <w:noProof/>
          <w:sz w:val="22"/>
          <w:szCs w:val="22"/>
          <w:lang w:val="ka-GE"/>
        </w:rPr>
        <w:t>საქართველოს</w:t>
      </w:r>
      <w:r w:rsidRPr="00FC4217">
        <w:rPr>
          <w:rFonts w:ascii="Sylfaen" w:hAnsi="Sylfaen"/>
          <w:b/>
          <w:i/>
          <w:noProof/>
          <w:sz w:val="22"/>
          <w:szCs w:val="22"/>
          <w:lang w:val="ka-GE"/>
        </w:rPr>
        <w:t xml:space="preserve"> </w:t>
      </w:r>
      <w:r w:rsidRPr="00FC4217">
        <w:rPr>
          <w:rFonts w:ascii="Sylfaen" w:hAnsi="Sylfaen" w:cs="Sylfaen"/>
          <w:b/>
          <w:i/>
          <w:noProof/>
          <w:sz w:val="22"/>
          <w:szCs w:val="22"/>
          <w:lang w:val="ka-GE"/>
        </w:rPr>
        <w:t>მთავრობის</w:t>
      </w:r>
      <w:r w:rsidRPr="00FC4217">
        <w:rPr>
          <w:rFonts w:ascii="Sylfaen" w:hAnsi="Sylfaen"/>
          <w:b/>
          <w:i/>
          <w:noProof/>
          <w:sz w:val="22"/>
          <w:szCs w:val="22"/>
          <w:lang w:val="ka-GE"/>
        </w:rPr>
        <w:t xml:space="preserve"> </w:t>
      </w:r>
      <w:r w:rsidRPr="00FC4217">
        <w:rPr>
          <w:rFonts w:ascii="Sylfaen" w:hAnsi="Sylfaen" w:cs="Sylfaen"/>
          <w:b/>
          <w:i/>
          <w:noProof/>
          <w:sz w:val="22"/>
          <w:szCs w:val="22"/>
          <w:lang w:val="ka-GE"/>
        </w:rPr>
        <w:t>სარეზერვო</w:t>
      </w:r>
      <w:r w:rsidRPr="00FC4217">
        <w:rPr>
          <w:rFonts w:ascii="Sylfaen" w:hAnsi="Sylfaen"/>
          <w:b/>
          <w:i/>
          <w:noProof/>
          <w:sz w:val="22"/>
          <w:szCs w:val="22"/>
          <w:lang w:val="ka-GE"/>
        </w:rPr>
        <w:t xml:space="preserve"> </w:t>
      </w:r>
      <w:r w:rsidRPr="00FC4217">
        <w:rPr>
          <w:rFonts w:ascii="Sylfaen" w:hAnsi="Sylfaen" w:cs="Sylfaen"/>
          <w:b/>
          <w:i/>
          <w:noProof/>
          <w:sz w:val="22"/>
          <w:szCs w:val="22"/>
          <w:lang w:val="ka-GE"/>
        </w:rPr>
        <w:t>ფონდი</w:t>
      </w:r>
    </w:p>
    <w:p w:rsidR="005B3984" w:rsidRPr="00FC4217" w:rsidRDefault="005B3984" w:rsidP="00D85C65">
      <w:pPr>
        <w:pStyle w:val="BodyText"/>
        <w:tabs>
          <w:tab w:val="left" w:pos="0"/>
          <w:tab w:val="left" w:pos="900"/>
          <w:tab w:val="left" w:pos="1620"/>
        </w:tabs>
        <w:ind w:right="173"/>
        <w:jc w:val="left"/>
        <w:rPr>
          <w:rFonts w:ascii="Sylfaen" w:hAnsi="Sylfaen"/>
          <w:b/>
          <w:i/>
          <w:noProof/>
          <w:sz w:val="22"/>
          <w:szCs w:val="22"/>
          <w:lang w:val="ka-GE"/>
        </w:rPr>
      </w:pPr>
    </w:p>
    <w:p w:rsidR="00BE6327" w:rsidRPr="009F4C1D" w:rsidRDefault="00FC4217" w:rsidP="00D85C65">
      <w:pPr>
        <w:spacing w:after="0" w:line="240" w:lineRule="auto"/>
        <w:jc w:val="both"/>
        <w:rPr>
          <w:rFonts w:ascii="Sylfaen" w:hAnsi="Sylfaen" w:cs="Sylfaen"/>
          <w:noProof/>
          <w:highlight w:val="yellow"/>
        </w:rPr>
      </w:pPr>
      <w:r w:rsidRPr="00FC4217">
        <w:rPr>
          <w:rFonts w:ascii="Sylfaen" w:hAnsi="Sylfaen"/>
          <w:noProof/>
          <w:lang w:val="ka-GE"/>
        </w:rPr>
        <w:t>„საქართველოს 20</w:t>
      </w:r>
      <w:r w:rsidRPr="00FC4217">
        <w:rPr>
          <w:rFonts w:ascii="Sylfaen" w:hAnsi="Sylfaen"/>
          <w:noProof/>
        </w:rPr>
        <w:t xml:space="preserve">22 </w:t>
      </w:r>
      <w:r w:rsidRPr="00FC4217">
        <w:rPr>
          <w:rFonts w:ascii="Sylfaen" w:hAnsi="Sylfaen"/>
          <w:noProof/>
          <w:lang w:val="ka-GE"/>
        </w:rPr>
        <w:t>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w:t>
      </w:r>
      <w:r w:rsidRPr="00E24FDC">
        <w:rPr>
          <w:rFonts w:ascii="Sylfaen" w:hAnsi="Sylfaen"/>
          <w:noProof/>
          <w:lang w:val="ka-GE"/>
        </w:rPr>
        <w:t xml:space="preserve"> განისაზღვრა </w:t>
      </w:r>
      <w:r w:rsidRPr="00E24FDC">
        <w:rPr>
          <w:rFonts w:ascii="Sylfaen" w:hAnsi="Sylfaen"/>
          <w:noProof/>
        </w:rPr>
        <w:t>55</w:t>
      </w:r>
      <w:r w:rsidRPr="00E24FDC">
        <w:rPr>
          <w:rFonts w:ascii="Sylfaen" w:hAnsi="Sylfaen"/>
          <w:noProof/>
          <w:lang w:val="ka-GE"/>
        </w:rPr>
        <w:t xml:space="preserve"> 000.0 ათასი ლარით. </w:t>
      </w:r>
      <w:r w:rsidRPr="00E24FDC">
        <w:rPr>
          <w:rFonts w:ascii="Sylfaen" w:hAnsi="Sylfaen" w:cs="Sylfaen"/>
          <w:noProof/>
        </w:rPr>
        <w:t xml:space="preserve">საქართველოს მთავრობის განკარგულებებით </w:t>
      </w:r>
      <w:r w:rsidRPr="00E24FDC">
        <w:rPr>
          <w:rFonts w:ascii="Sylfaen" w:hAnsi="Sylfaen" w:cs="Sylfaen"/>
          <w:noProof/>
          <w:lang w:val="ka-GE"/>
        </w:rPr>
        <w:t xml:space="preserve">საანგარიშო პერიოდში </w:t>
      </w:r>
      <w:r w:rsidRPr="00E24FDC">
        <w:rPr>
          <w:rFonts w:ascii="Sylfaen" w:hAnsi="Sylfaen" w:cs="Sylfaen"/>
          <w:noProof/>
        </w:rPr>
        <w:t>საქართველოს მთავრობის სარეზერვო ფონდიდან აქტებით გამოყოფილი ასიგნებების მოცულობამ შეადგინა 28 611.4 ათასი ლარი, ხოლო საკასო შესრულებამ -</w:t>
      </w:r>
      <w:r w:rsidRPr="00E24FDC">
        <w:rPr>
          <w:rFonts w:ascii="Sylfaen" w:hAnsi="Sylfaen" w:cs="Sylfaen"/>
          <w:noProof/>
          <w:lang w:val="ka-GE"/>
        </w:rPr>
        <w:t xml:space="preserve"> </w:t>
      </w:r>
      <w:r w:rsidRPr="00E24FDC">
        <w:rPr>
          <w:rFonts w:ascii="Sylfaen" w:hAnsi="Sylfaen" w:cs="Sylfaen"/>
          <w:noProof/>
        </w:rPr>
        <w:t>16 603.7 ათასი ლარი.</w:t>
      </w:r>
      <w:r w:rsidR="00BE6327" w:rsidRPr="009F4C1D">
        <w:rPr>
          <w:rFonts w:ascii="Sylfaen" w:hAnsi="Sylfaen" w:cs="Sylfaen"/>
          <w:noProof/>
          <w:highlight w:val="yellow"/>
        </w:rPr>
        <w:t xml:space="preserve">  </w:t>
      </w:r>
    </w:p>
    <w:p w:rsidR="00613CAD" w:rsidRPr="009F4C1D" w:rsidRDefault="00613CAD" w:rsidP="00D85C65">
      <w:pPr>
        <w:spacing w:after="0" w:line="240" w:lineRule="auto"/>
        <w:jc w:val="both"/>
        <w:rPr>
          <w:rFonts w:ascii="Sylfaen" w:hAnsi="Sylfaen" w:cs="Sylfaen"/>
          <w:noProof/>
          <w:color w:val="FF0000"/>
          <w:highlight w:val="yellow"/>
          <w:lang w:val="ka-GE"/>
        </w:rPr>
      </w:pPr>
    </w:p>
    <w:p w:rsidR="005B3984" w:rsidRPr="00FC4217" w:rsidRDefault="005B3984" w:rsidP="00D85C65">
      <w:pPr>
        <w:pStyle w:val="BodyText"/>
        <w:tabs>
          <w:tab w:val="left" w:pos="0"/>
          <w:tab w:val="left" w:pos="900"/>
          <w:tab w:val="left" w:pos="1620"/>
        </w:tabs>
        <w:ind w:right="173"/>
        <w:jc w:val="left"/>
        <w:rPr>
          <w:rFonts w:ascii="Sylfaen" w:hAnsi="Sylfaen" w:cs="Sylfaen"/>
          <w:b/>
          <w:i/>
          <w:noProof/>
          <w:sz w:val="22"/>
          <w:szCs w:val="22"/>
          <w:lang w:val="ka-GE"/>
        </w:rPr>
      </w:pPr>
      <w:r w:rsidRPr="00FC4217">
        <w:rPr>
          <w:rFonts w:ascii="Sylfaen" w:hAnsi="Sylfaen" w:cs="Sylfaen"/>
          <w:b/>
          <w:i/>
          <w:noProof/>
          <w:sz w:val="22"/>
          <w:szCs w:val="22"/>
          <w:lang w:val="ka-GE"/>
        </w:rPr>
        <w:t>საქართველოს რეგიონებში განსახორციელებელი პროექტების ფონდი</w:t>
      </w:r>
    </w:p>
    <w:p w:rsidR="005B3984" w:rsidRPr="00FC4217" w:rsidRDefault="005B3984" w:rsidP="00D85C65">
      <w:pPr>
        <w:tabs>
          <w:tab w:val="left" w:pos="0"/>
          <w:tab w:val="left" w:pos="4337"/>
        </w:tabs>
        <w:spacing w:line="240" w:lineRule="auto"/>
        <w:ind w:firstLine="720"/>
        <w:jc w:val="both"/>
        <w:rPr>
          <w:rFonts w:ascii="Sylfaen" w:hAnsi="Sylfaen"/>
          <w:noProof/>
          <w:lang w:val="ka-GE"/>
        </w:rPr>
      </w:pPr>
    </w:p>
    <w:p w:rsidR="00FC4217" w:rsidRDefault="00FC4217" w:rsidP="00D85C65">
      <w:pPr>
        <w:tabs>
          <w:tab w:val="left" w:pos="0"/>
          <w:tab w:val="left" w:pos="4337"/>
        </w:tabs>
        <w:spacing w:line="240" w:lineRule="auto"/>
        <w:jc w:val="both"/>
        <w:rPr>
          <w:rFonts w:ascii="Sylfaen" w:hAnsi="Sylfaen" w:cs="Sylfaen"/>
          <w:noProof/>
          <w:lang w:val="ka-GE"/>
        </w:rPr>
      </w:pPr>
      <w:r w:rsidRPr="00FC4217">
        <w:rPr>
          <w:rFonts w:ascii="Sylfaen" w:hAnsi="Sylfaen"/>
          <w:noProof/>
          <w:lang w:val="ka-GE"/>
        </w:rPr>
        <w:t>„საქართველოს 202</w:t>
      </w:r>
      <w:r w:rsidRPr="00FC4217">
        <w:rPr>
          <w:rFonts w:ascii="Sylfaen" w:hAnsi="Sylfaen"/>
          <w:noProof/>
        </w:rPr>
        <w:t>2</w:t>
      </w:r>
      <w:r w:rsidRPr="00FC4217">
        <w:rPr>
          <w:rFonts w:ascii="Sylfaen" w:hAnsi="Sylfaen"/>
          <w:noProof/>
          <w:lang w:val="ka-GE"/>
        </w:rPr>
        <w:t xml:space="preserve">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w:t>
      </w:r>
      <w:r w:rsidRPr="00FC4217">
        <w:rPr>
          <w:rFonts w:ascii="Sylfaen" w:hAnsi="Sylfaen"/>
          <w:noProof/>
        </w:rPr>
        <w:t>30</w:t>
      </w:r>
      <w:r w:rsidRPr="00FC4217">
        <w:rPr>
          <w:rFonts w:ascii="Sylfaen" w:hAnsi="Sylfaen"/>
          <w:noProof/>
          <w:lang w:val="ka-GE"/>
        </w:rPr>
        <w:t xml:space="preserve">0 000.0 ათასი ლარით. „საჩხერის მუნიციპალიტეტისათვის საქართველოს </w:t>
      </w:r>
      <w:r w:rsidRPr="00FC4217">
        <w:rPr>
          <w:rFonts w:ascii="Sylfaen" w:hAnsi="Sylfaen" w:cs="Sylfaen"/>
          <w:noProof/>
          <w:lang w:val="ka-GE"/>
        </w:rPr>
        <w:t>რეგიონებში</w:t>
      </w:r>
      <w:r w:rsidRPr="00FC4217">
        <w:rPr>
          <w:rFonts w:ascii="Sylfaen" w:hAnsi="Sylfaen"/>
          <w:noProof/>
          <w:lang w:val="ka-GE"/>
        </w:rPr>
        <w:t xml:space="preserve"> </w:t>
      </w:r>
      <w:r w:rsidRPr="00FC4217">
        <w:rPr>
          <w:rFonts w:ascii="Sylfaen" w:hAnsi="Sylfaen" w:cs="Sylfaen"/>
          <w:noProof/>
          <w:lang w:val="ka-GE"/>
        </w:rPr>
        <w:t>განსახორციელებელი</w:t>
      </w:r>
      <w:r w:rsidRPr="00FC4217">
        <w:rPr>
          <w:rFonts w:ascii="Sylfaen" w:hAnsi="Sylfaen"/>
          <w:noProof/>
          <w:lang w:val="ka-GE"/>
        </w:rPr>
        <w:t xml:space="preserve"> </w:t>
      </w:r>
      <w:r w:rsidRPr="00FC4217">
        <w:rPr>
          <w:rFonts w:ascii="Sylfaen" w:hAnsi="Sylfaen" w:cs="Sylfaen"/>
          <w:noProof/>
          <w:lang w:val="ka-GE"/>
        </w:rPr>
        <w:t>პროექტების</w:t>
      </w:r>
      <w:r w:rsidRPr="00FC4217">
        <w:rPr>
          <w:rFonts w:ascii="Sylfaen" w:hAnsi="Sylfaen"/>
          <w:noProof/>
          <w:lang w:val="ka-GE"/>
        </w:rPr>
        <w:t xml:space="preserve"> </w:t>
      </w:r>
      <w:r w:rsidRPr="00FC4217">
        <w:rPr>
          <w:rFonts w:ascii="Sylfaen" w:hAnsi="Sylfaen" w:cs="Sylfaen"/>
          <w:noProof/>
          <w:lang w:val="ka-GE"/>
        </w:rPr>
        <w:t>ფონდიდან თანხის გამოყოფის შესახებ“ საქართველოს მთავრობის მიმდინარე წლის 1 აპრილის N585 განკარგულების</w:t>
      </w:r>
      <w:r>
        <w:rPr>
          <w:rFonts w:ascii="Sylfaen" w:hAnsi="Sylfaen" w:cs="Sylfaen"/>
          <w:noProof/>
          <w:lang w:val="ka-GE"/>
        </w:rPr>
        <w:t xml:space="preserve"> </w:t>
      </w:r>
      <w:r w:rsidRPr="00A51276">
        <w:rPr>
          <w:rFonts w:ascii="Sylfaen" w:hAnsi="Sylfaen"/>
          <w:noProof/>
          <w:lang w:val="ka-GE"/>
        </w:rPr>
        <w:t xml:space="preserve">თანახმად საქართველოს რეგიონებში განსახორციელებელი პროექტების ფონდის ასიგნებები გაიზარდა </w:t>
      </w:r>
      <w:r w:rsidRPr="00A51276">
        <w:rPr>
          <w:rFonts w:ascii="Sylfaen" w:hAnsi="Sylfaen"/>
          <w:noProof/>
        </w:rPr>
        <w:t>5</w:t>
      </w:r>
      <w:r w:rsidRPr="00A51276">
        <w:rPr>
          <w:rFonts w:ascii="Sylfaen" w:hAnsi="Sylfaen"/>
          <w:noProof/>
          <w:lang w:val="ka-GE"/>
        </w:rPr>
        <w:t xml:space="preserve"> 000.0 ათასი ლარით და საანგარიშო პერიოდის ბოლოსთვის ფონდის მოცულობა განისაზღვრა </w:t>
      </w:r>
      <w:r>
        <w:rPr>
          <w:rFonts w:ascii="Sylfaen" w:hAnsi="Sylfaen"/>
          <w:noProof/>
          <w:lang w:val="ka-GE"/>
        </w:rPr>
        <w:t>30</w:t>
      </w:r>
      <w:r w:rsidRPr="00A51276">
        <w:rPr>
          <w:rFonts w:ascii="Sylfaen" w:hAnsi="Sylfaen"/>
          <w:noProof/>
        </w:rPr>
        <w:t>5</w:t>
      </w:r>
      <w:r w:rsidRPr="00A51276">
        <w:rPr>
          <w:rFonts w:ascii="Sylfaen" w:hAnsi="Sylfaen"/>
          <w:noProof/>
          <w:lang w:val="ka-GE"/>
        </w:rPr>
        <w:t xml:space="preserve"> 000.0 ათასი ლარით.</w:t>
      </w:r>
      <w:r>
        <w:rPr>
          <w:rFonts w:ascii="Sylfaen" w:hAnsi="Sylfaen" w:cs="Sylfaen"/>
          <w:noProof/>
          <w:lang w:val="ka-GE"/>
        </w:rPr>
        <w:t xml:space="preserve">  </w:t>
      </w:r>
    </w:p>
    <w:p w:rsidR="00FC4217" w:rsidRDefault="00FC4217" w:rsidP="00D85C65">
      <w:pPr>
        <w:tabs>
          <w:tab w:val="left" w:pos="0"/>
          <w:tab w:val="left" w:pos="4337"/>
        </w:tabs>
        <w:spacing w:line="240" w:lineRule="auto"/>
        <w:ind w:firstLine="720"/>
        <w:jc w:val="both"/>
        <w:rPr>
          <w:rFonts w:ascii="Sylfaen" w:hAnsi="Sylfaen"/>
          <w:noProof/>
        </w:rPr>
      </w:pPr>
      <w:r w:rsidRPr="00E24FDC">
        <w:rPr>
          <w:rFonts w:ascii="Sylfaen" w:hAnsi="Sylfaen" w:cs="Sylfaen"/>
          <w:noProof/>
          <w:lang w:val="ka-GE"/>
        </w:rPr>
        <w:t>საანგარიშო პერიოდში საქართველოს</w:t>
      </w:r>
      <w:r w:rsidRPr="00E24FDC">
        <w:rPr>
          <w:rFonts w:ascii="Sylfaen" w:hAnsi="Sylfaen"/>
          <w:noProof/>
          <w:lang w:val="ka-GE"/>
        </w:rPr>
        <w:t xml:space="preserve"> </w:t>
      </w:r>
      <w:r w:rsidRPr="00E24FDC">
        <w:rPr>
          <w:rFonts w:ascii="Sylfaen" w:hAnsi="Sylfaen" w:cs="Sylfaen"/>
          <w:noProof/>
          <w:lang w:val="ka-GE"/>
        </w:rPr>
        <w:t>რეგიონებში</w:t>
      </w:r>
      <w:r w:rsidRPr="00E24FDC">
        <w:rPr>
          <w:rFonts w:ascii="Sylfaen" w:hAnsi="Sylfaen"/>
          <w:noProof/>
          <w:lang w:val="ka-GE"/>
        </w:rPr>
        <w:t xml:space="preserve"> </w:t>
      </w:r>
      <w:r w:rsidRPr="00E24FDC">
        <w:rPr>
          <w:rFonts w:ascii="Sylfaen" w:hAnsi="Sylfaen" w:cs="Sylfaen"/>
          <w:noProof/>
          <w:lang w:val="ka-GE"/>
        </w:rPr>
        <w:t>განსახორციელებელი</w:t>
      </w:r>
      <w:r w:rsidRPr="00E24FDC">
        <w:rPr>
          <w:rFonts w:ascii="Sylfaen" w:hAnsi="Sylfaen"/>
          <w:noProof/>
          <w:lang w:val="ka-GE"/>
        </w:rPr>
        <w:t xml:space="preserve"> </w:t>
      </w:r>
      <w:r w:rsidRPr="00E24FDC">
        <w:rPr>
          <w:rFonts w:ascii="Sylfaen" w:hAnsi="Sylfaen" w:cs="Sylfaen"/>
          <w:noProof/>
          <w:lang w:val="ka-GE"/>
        </w:rPr>
        <w:t>პროექტების</w:t>
      </w:r>
      <w:r w:rsidRPr="00E24FDC">
        <w:rPr>
          <w:rFonts w:ascii="Sylfaen" w:hAnsi="Sylfaen"/>
          <w:noProof/>
          <w:lang w:val="ka-GE"/>
        </w:rPr>
        <w:t xml:space="preserve"> </w:t>
      </w:r>
      <w:r w:rsidRPr="00E24FDC">
        <w:rPr>
          <w:rFonts w:ascii="Sylfaen" w:hAnsi="Sylfaen" w:cs="Sylfaen"/>
          <w:noProof/>
          <w:lang w:val="ka-GE"/>
        </w:rPr>
        <w:t>ფონდიდან გამოყოფილი ასიგნების</w:t>
      </w:r>
      <w:r w:rsidRPr="00E24FDC">
        <w:rPr>
          <w:rFonts w:ascii="Sylfaen" w:hAnsi="Sylfaen"/>
          <w:noProof/>
          <w:lang w:val="ka-GE"/>
        </w:rPr>
        <w:t xml:space="preserve"> </w:t>
      </w:r>
      <w:r w:rsidRPr="00E24FDC">
        <w:rPr>
          <w:rFonts w:ascii="Sylfaen" w:hAnsi="Sylfaen" w:cs="Sylfaen"/>
          <w:noProof/>
          <w:lang w:val="ka-GE"/>
        </w:rPr>
        <w:t>მოცულობამ</w:t>
      </w:r>
      <w:r w:rsidRPr="00E24FDC">
        <w:rPr>
          <w:rFonts w:ascii="Sylfaen" w:hAnsi="Sylfaen"/>
          <w:noProof/>
          <w:lang w:val="ka-GE"/>
        </w:rPr>
        <w:t xml:space="preserve"> შეადგინა </w:t>
      </w:r>
      <w:r w:rsidRPr="00E24FDC">
        <w:rPr>
          <w:rFonts w:ascii="Sylfaen" w:hAnsi="Sylfaen"/>
          <w:noProof/>
        </w:rPr>
        <w:t xml:space="preserve">199 908.6 </w:t>
      </w:r>
      <w:r w:rsidRPr="00E24FDC">
        <w:rPr>
          <w:rFonts w:ascii="Sylfaen" w:hAnsi="Sylfaen"/>
          <w:noProof/>
          <w:lang w:val="ka-GE"/>
        </w:rPr>
        <w:t xml:space="preserve">ათასი </w:t>
      </w:r>
      <w:r w:rsidRPr="00E24FDC">
        <w:rPr>
          <w:rFonts w:ascii="Sylfaen" w:hAnsi="Sylfaen" w:cs="Sylfaen"/>
          <w:noProof/>
          <w:lang w:val="ka-GE"/>
        </w:rPr>
        <w:t>ლარი</w:t>
      </w:r>
      <w:r w:rsidRPr="00E24FDC">
        <w:rPr>
          <w:rFonts w:ascii="Sylfaen" w:hAnsi="Sylfaen"/>
          <w:noProof/>
          <w:lang w:val="ka-GE"/>
        </w:rPr>
        <w:t xml:space="preserve">, </w:t>
      </w:r>
      <w:r w:rsidRPr="00E24FDC">
        <w:rPr>
          <w:rFonts w:ascii="Sylfaen" w:hAnsi="Sylfaen" w:cs="Sylfaen"/>
          <w:noProof/>
          <w:lang w:val="ka-GE"/>
        </w:rPr>
        <w:t>ხოლო</w:t>
      </w:r>
      <w:r w:rsidRPr="00E24FDC">
        <w:rPr>
          <w:rFonts w:ascii="Sylfaen" w:hAnsi="Sylfaen"/>
          <w:noProof/>
          <w:lang w:val="ka-GE"/>
        </w:rPr>
        <w:t xml:space="preserve"> </w:t>
      </w:r>
      <w:r w:rsidRPr="00E24FDC">
        <w:rPr>
          <w:rFonts w:ascii="Sylfaen" w:hAnsi="Sylfaen" w:cs="Sylfaen"/>
          <w:noProof/>
          <w:lang w:val="ka-GE"/>
        </w:rPr>
        <w:t>გაწეულმა</w:t>
      </w:r>
      <w:r w:rsidRPr="00E24FDC">
        <w:rPr>
          <w:rFonts w:ascii="Sylfaen" w:hAnsi="Sylfaen"/>
          <w:noProof/>
          <w:lang w:val="ka-GE"/>
        </w:rPr>
        <w:t xml:space="preserve"> </w:t>
      </w:r>
      <w:r w:rsidRPr="00E24FDC">
        <w:rPr>
          <w:rFonts w:ascii="Sylfaen" w:hAnsi="Sylfaen" w:cs="Sylfaen"/>
          <w:noProof/>
          <w:lang w:val="ka-GE"/>
        </w:rPr>
        <w:t>საკასო</w:t>
      </w:r>
      <w:r w:rsidRPr="00E24FDC">
        <w:rPr>
          <w:rFonts w:ascii="Sylfaen" w:hAnsi="Sylfaen"/>
          <w:noProof/>
          <w:lang w:val="ka-GE"/>
        </w:rPr>
        <w:t xml:space="preserve"> </w:t>
      </w:r>
      <w:r w:rsidRPr="00E24FDC">
        <w:rPr>
          <w:rFonts w:ascii="Sylfaen" w:hAnsi="Sylfaen" w:cs="Sylfaen"/>
          <w:noProof/>
          <w:lang w:val="ka-GE"/>
        </w:rPr>
        <w:t>ხარჯმა</w:t>
      </w:r>
      <w:r w:rsidRPr="00E24FDC">
        <w:rPr>
          <w:rFonts w:ascii="Sylfaen" w:hAnsi="Sylfaen"/>
          <w:noProof/>
          <w:lang w:val="ka-GE"/>
        </w:rPr>
        <w:t xml:space="preserve"> -</w:t>
      </w:r>
      <w:r w:rsidRPr="00E24FDC">
        <w:rPr>
          <w:rFonts w:ascii="Sylfaen" w:hAnsi="Sylfaen"/>
          <w:noProof/>
        </w:rPr>
        <w:t xml:space="preserve"> 196 901.9 </w:t>
      </w:r>
      <w:r w:rsidRPr="00E24FDC">
        <w:rPr>
          <w:rFonts w:ascii="Sylfaen" w:hAnsi="Sylfaen" w:cs="Sylfaen"/>
          <w:noProof/>
          <w:lang w:val="ka-GE"/>
        </w:rPr>
        <w:t>ათასი</w:t>
      </w:r>
      <w:r w:rsidRPr="00E24FDC">
        <w:rPr>
          <w:rFonts w:ascii="Sylfaen" w:hAnsi="Sylfaen"/>
          <w:noProof/>
          <w:lang w:val="ka-GE"/>
        </w:rPr>
        <w:t xml:space="preserve"> </w:t>
      </w:r>
      <w:r w:rsidRPr="00E24FDC">
        <w:rPr>
          <w:rFonts w:ascii="Sylfaen" w:hAnsi="Sylfaen" w:cs="Sylfaen"/>
          <w:noProof/>
          <w:lang w:val="ka-GE"/>
        </w:rPr>
        <w:t>ლარი</w:t>
      </w:r>
      <w:r w:rsidRPr="00E24FDC">
        <w:rPr>
          <w:rFonts w:ascii="Sylfaen" w:hAnsi="Sylfaen"/>
          <w:noProof/>
          <w:lang w:val="ka-GE"/>
        </w:rPr>
        <w:t>.</w:t>
      </w:r>
      <w:r w:rsidRPr="00E24FDC">
        <w:rPr>
          <w:rFonts w:ascii="Sylfaen" w:hAnsi="Sylfaen"/>
          <w:noProof/>
        </w:rPr>
        <w:t xml:space="preserve"> </w:t>
      </w:r>
    </w:p>
    <w:p w:rsidR="00FC4217" w:rsidRPr="008C2E90" w:rsidRDefault="00FC4217" w:rsidP="00D85C65">
      <w:pPr>
        <w:tabs>
          <w:tab w:val="left" w:pos="0"/>
        </w:tabs>
        <w:spacing w:after="0" w:line="240" w:lineRule="auto"/>
        <w:ind w:right="173" w:firstLine="720"/>
        <w:jc w:val="right"/>
        <w:rPr>
          <w:rFonts w:ascii="Sylfaen" w:hAnsi="Sylfaen"/>
          <w:i/>
          <w:noProof/>
          <w:color w:val="000000"/>
          <w:sz w:val="18"/>
          <w:szCs w:val="18"/>
          <w:lang w:val="ka-GE"/>
        </w:rPr>
      </w:pPr>
    </w:p>
    <w:p w:rsidR="00FC4217" w:rsidRDefault="00FC4217" w:rsidP="00D85C65">
      <w:pPr>
        <w:pStyle w:val="BodyText"/>
        <w:tabs>
          <w:tab w:val="left" w:pos="0"/>
          <w:tab w:val="left" w:pos="900"/>
          <w:tab w:val="left" w:pos="1620"/>
        </w:tabs>
        <w:ind w:right="173"/>
        <w:jc w:val="left"/>
        <w:rPr>
          <w:rFonts w:ascii="Sylfaen" w:hAnsi="Sylfaen" w:cs="Sylfaen"/>
          <w:b/>
          <w:i/>
          <w:noProof/>
          <w:sz w:val="22"/>
          <w:szCs w:val="22"/>
          <w:lang w:val="ka-GE"/>
        </w:rPr>
      </w:pPr>
      <w:r w:rsidRPr="00FC4217">
        <w:rPr>
          <w:rFonts w:ascii="Sylfaen" w:hAnsi="Sylfaen" w:cs="Sylfaen"/>
          <w:b/>
          <w:i/>
          <w:noProof/>
          <w:sz w:val="22"/>
          <w:szCs w:val="22"/>
          <w:lang w:val="ka-GE"/>
        </w:rPr>
        <w:t>მაღალმთიანი დასახლებების განვითარების ფონდი</w:t>
      </w:r>
    </w:p>
    <w:p w:rsidR="00FC4217" w:rsidRPr="004D3F93" w:rsidRDefault="00FC4217" w:rsidP="00D85C65">
      <w:pPr>
        <w:pStyle w:val="BodyText"/>
        <w:tabs>
          <w:tab w:val="left" w:pos="0"/>
          <w:tab w:val="left" w:pos="900"/>
          <w:tab w:val="left" w:pos="1620"/>
        </w:tabs>
        <w:ind w:right="173"/>
        <w:jc w:val="left"/>
        <w:rPr>
          <w:rFonts w:ascii="Sylfaen" w:hAnsi="Sylfaen" w:cs="Sylfaen"/>
          <w:b/>
          <w:i/>
          <w:noProof/>
          <w:sz w:val="22"/>
          <w:szCs w:val="22"/>
        </w:rPr>
      </w:pPr>
    </w:p>
    <w:p w:rsidR="00FC4217" w:rsidRPr="00E24FDC" w:rsidRDefault="00FC4217" w:rsidP="00D85C65">
      <w:pPr>
        <w:tabs>
          <w:tab w:val="left" w:pos="0"/>
          <w:tab w:val="left" w:pos="4337"/>
        </w:tabs>
        <w:spacing w:line="240" w:lineRule="auto"/>
        <w:jc w:val="both"/>
        <w:rPr>
          <w:rFonts w:ascii="Sylfaen" w:hAnsi="Sylfaen"/>
          <w:noProof/>
        </w:rPr>
      </w:pPr>
      <w:r w:rsidRPr="008C2E90">
        <w:rPr>
          <w:rFonts w:ascii="Sylfaen" w:hAnsi="Sylfaen"/>
          <w:noProof/>
          <w:lang w:val="ka-GE"/>
        </w:rPr>
        <w:t>„საქართველოს 20</w:t>
      </w:r>
      <w:r w:rsidRPr="008C2E90">
        <w:rPr>
          <w:rFonts w:ascii="Sylfaen" w:hAnsi="Sylfaen"/>
          <w:noProof/>
        </w:rPr>
        <w:t>2</w:t>
      </w:r>
      <w:r w:rsidRPr="008C2E90">
        <w:rPr>
          <w:rFonts w:ascii="Sylfaen" w:hAnsi="Sylfaen"/>
          <w:noProof/>
          <w:lang w:val="ka-GE"/>
        </w:rPr>
        <w:t xml:space="preserve">2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8C2E90">
        <w:rPr>
          <w:rFonts w:ascii="Sylfaen" w:hAnsi="Sylfaen" w:cs="Sylfaen"/>
          <w:noProof/>
          <w:lang w:val="ka-GE"/>
        </w:rPr>
        <w:t>მიღებული</w:t>
      </w:r>
      <w:r w:rsidRPr="008C2E90">
        <w:rPr>
          <w:rFonts w:ascii="Sylfaen" w:hAnsi="Sylfaen" w:cs="Sylfaen"/>
          <w:noProof/>
        </w:rPr>
        <w:t xml:space="preserve"> </w:t>
      </w:r>
      <w:r w:rsidRPr="008C2E90">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8C2E90">
        <w:rPr>
          <w:rFonts w:ascii="Sylfaen" w:hAnsi="Sylfaen" w:cs="Sylfaen"/>
          <w:noProof/>
        </w:rPr>
        <w:t>აქტ</w:t>
      </w:r>
      <w:r w:rsidRPr="008C2E90">
        <w:rPr>
          <w:rFonts w:ascii="Sylfaen" w:hAnsi="Sylfaen" w:cs="Sylfaen"/>
          <w:noProof/>
          <w:lang w:val="ka-GE"/>
        </w:rPr>
        <w:t>ებ</w:t>
      </w:r>
      <w:r w:rsidRPr="008C2E90">
        <w:rPr>
          <w:rFonts w:ascii="Sylfaen" w:hAnsi="Sylfaen" w:cs="Sylfaen"/>
          <w:noProof/>
        </w:rPr>
        <w:t>ით</w:t>
      </w:r>
      <w:r w:rsidRPr="008C2E90">
        <w:rPr>
          <w:rFonts w:ascii="Sylfaen" w:hAnsi="Sylfaen" w:cs="Sylfaen"/>
          <w:noProof/>
          <w:lang w:val="ka-GE"/>
        </w:rPr>
        <w:t xml:space="preserve"> გამოყოფილი ასიგნების</w:t>
      </w:r>
      <w:r w:rsidRPr="008C2E90">
        <w:rPr>
          <w:rFonts w:ascii="Sylfaen" w:hAnsi="Sylfaen"/>
          <w:noProof/>
          <w:lang w:val="ka-GE"/>
        </w:rPr>
        <w:t xml:space="preserve"> </w:t>
      </w:r>
      <w:r w:rsidRPr="008C2E90">
        <w:rPr>
          <w:rFonts w:ascii="Sylfaen" w:hAnsi="Sylfaen" w:cs="Sylfaen"/>
          <w:noProof/>
          <w:lang w:val="ka-GE"/>
        </w:rPr>
        <w:t>მოცულობამ</w:t>
      </w:r>
      <w:r w:rsidRPr="008C2E90">
        <w:rPr>
          <w:rFonts w:ascii="Sylfaen" w:hAnsi="Sylfaen"/>
          <w:noProof/>
          <w:lang w:val="ka-GE"/>
        </w:rPr>
        <w:t xml:space="preserve"> შეადგინა 20 000.0</w:t>
      </w:r>
      <w:r w:rsidRPr="008C2E90">
        <w:rPr>
          <w:rFonts w:ascii="Sylfaen" w:hAnsi="Sylfaen"/>
          <w:noProof/>
        </w:rPr>
        <w:t xml:space="preserve"> </w:t>
      </w:r>
      <w:r w:rsidRPr="008C2E90">
        <w:rPr>
          <w:rFonts w:ascii="Sylfaen" w:hAnsi="Sylfaen"/>
          <w:noProof/>
          <w:lang w:val="ka-GE"/>
        </w:rPr>
        <w:t xml:space="preserve">ათასი </w:t>
      </w:r>
      <w:r w:rsidRPr="008C2E90">
        <w:rPr>
          <w:rFonts w:ascii="Sylfaen" w:hAnsi="Sylfaen" w:cs="Sylfaen"/>
          <w:noProof/>
          <w:lang w:val="ka-GE"/>
        </w:rPr>
        <w:t>ლარი</w:t>
      </w:r>
      <w:r w:rsidRPr="008C2E90">
        <w:rPr>
          <w:rFonts w:ascii="Sylfaen" w:hAnsi="Sylfaen"/>
          <w:noProof/>
          <w:lang w:val="ka-GE"/>
        </w:rPr>
        <w:t xml:space="preserve">, </w:t>
      </w:r>
      <w:r w:rsidRPr="008C2E90">
        <w:rPr>
          <w:rFonts w:ascii="Sylfaen" w:hAnsi="Sylfaen" w:cs="Sylfaen"/>
          <w:noProof/>
          <w:lang w:val="ka-GE"/>
        </w:rPr>
        <w:t>ხოლო</w:t>
      </w:r>
      <w:r w:rsidRPr="008C2E90">
        <w:rPr>
          <w:rFonts w:ascii="Sylfaen" w:hAnsi="Sylfaen"/>
          <w:noProof/>
          <w:lang w:val="ka-GE"/>
        </w:rPr>
        <w:t xml:space="preserve"> სახაზინო სამსახურის მიერ გადარიცხულმა თანხებმა - 8 136.3</w:t>
      </w:r>
      <w:r w:rsidRPr="008C2E90">
        <w:rPr>
          <w:rFonts w:ascii="Sylfaen" w:eastAsia="Times New Roman" w:hAnsi="Sylfaen" w:cs="Arial"/>
          <w:b/>
          <w:bCs/>
        </w:rPr>
        <w:t xml:space="preserve"> </w:t>
      </w:r>
      <w:r w:rsidRPr="008C2E90">
        <w:rPr>
          <w:rFonts w:ascii="Sylfaen" w:hAnsi="Sylfaen" w:cs="Sylfaen"/>
          <w:noProof/>
          <w:lang w:val="ka-GE"/>
        </w:rPr>
        <w:t>ათასი</w:t>
      </w:r>
      <w:r w:rsidRPr="008C2E90">
        <w:rPr>
          <w:rFonts w:ascii="Sylfaen" w:hAnsi="Sylfaen"/>
          <w:noProof/>
          <w:lang w:val="ka-GE"/>
        </w:rPr>
        <w:t xml:space="preserve"> </w:t>
      </w:r>
      <w:r w:rsidRPr="008C2E90">
        <w:rPr>
          <w:rFonts w:ascii="Sylfaen" w:hAnsi="Sylfaen" w:cs="Sylfaen"/>
          <w:noProof/>
          <w:lang w:val="ka-GE"/>
        </w:rPr>
        <w:t>ლარი</w:t>
      </w:r>
      <w:r w:rsidRPr="008C2E90">
        <w:rPr>
          <w:rFonts w:ascii="Sylfaen" w:hAnsi="Sylfaen"/>
          <w:noProof/>
          <w:lang w:val="ka-GE"/>
        </w:rPr>
        <w:t>.</w:t>
      </w:r>
    </w:p>
    <w:p w:rsidR="00D1509A" w:rsidRDefault="00D1509A" w:rsidP="00D85C65">
      <w:pPr>
        <w:tabs>
          <w:tab w:val="left" w:pos="0"/>
          <w:tab w:val="left" w:pos="4337"/>
        </w:tabs>
        <w:spacing w:line="240" w:lineRule="auto"/>
        <w:jc w:val="both"/>
        <w:rPr>
          <w:rFonts w:ascii="Sylfaen" w:hAnsi="Sylfaen"/>
          <w:i/>
          <w:noProof/>
          <w:color w:val="FF0000"/>
          <w:sz w:val="18"/>
          <w:szCs w:val="18"/>
          <w:highlight w:val="yellow"/>
          <w:lang w:val="ka-GE"/>
        </w:rPr>
      </w:pPr>
    </w:p>
    <w:p w:rsidR="00A70F4A" w:rsidRPr="00CF3083" w:rsidRDefault="00A70F4A" w:rsidP="00D85C65">
      <w:pPr>
        <w:spacing w:after="0" w:line="240" w:lineRule="auto"/>
        <w:jc w:val="both"/>
        <w:rPr>
          <w:rFonts w:ascii="Sylfaen" w:hAnsi="Sylfaen"/>
          <w:b/>
          <w:lang w:val="ka-GE"/>
        </w:rPr>
      </w:pPr>
      <w:r w:rsidRPr="00CF3083">
        <w:rPr>
          <w:rFonts w:ascii="Sylfaen" w:hAnsi="Sylfaen"/>
          <w:b/>
          <w:lang w:val="ka-GE"/>
        </w:rPr>
        <w:t>საპილოტე რეგიონების ინტეგრირებული განვითარების პროგრამა</w:t>
      </w:r>
    </w:p>
    <w:p w:rsidR="00A70F4A" w:rsidRPr="00EE53F2" w:rsidRDefault="00A70F4A" w:rsidP="00D85C65">
      <w:pPr>
        <w:spacing w:after="0" w:line="240" w:lineRule="auto"/>
        <w:ind w:firstLine="360"/>
        <w:jc w:val="center"/>
        <w:rPr>
          <w:rFonts w:ascii="Sylfaen" w:hAnsi="Sylfaen"/>
          <w:b/>
          <w:highlight w:val="yellow"/>
          <w:lang w:val="ka-GE"/>
        </w:rPr>
      </w:pPr>
    </w:p>
    <w:p w:rsidR="00DC2FDF" w:rsidRDefault="00A70F4A" w:rsidP="00D85C65">
      <w:pPr>
        <w:tabs>
          <w:tab w:val="left" w:pos="0"/>
          <w:tab w:val="left" w:pos="4337"/>
        </w:tabs>
        <w:spacing w:line="240" w:lineRule="auto"/>
        <w:jc w:val="both"/>
        <w:rPr>
          <w:rFonts w:ascii="Sylfaen" w:hAnsi="Sylfaen"/>
          <w:i/>
          <w:noProof/>
          <w:color w:val="FF0000"/>
          <w:sz w:val="18"/>
          <w:szCs w:val="18"/>
          <w:highlight w:val="yellow"/>
          <w:lang w:val="ka-GE"/>
        </w:rPr>
      </w:pPr>
      <w:r w:rsidRPr="00F92737">
        <w:rPr>
          <w:rFonts w:ascii="Sylfaen" w:hAnsi="Sylfaen" w:cs="Sylfaen"/>
          <w:noProof/>
          <w:lang w:val="ka-GE"/>
        </w:rPr>
        <w:t>საპილოტე რეგიონების ინტეგრირებული განვითარების პროგრამისთვის (სრიგპ) 2022 წელს სახელმწიფო ბიუჯეტიდან გამოიყო 170 მილიონი ლარი. 2022 წლის 9 თვეში დაფინანსების შესახებ გადაწყვეტილება მიღებულ იქნა 72 პროექტთან დაკავშირებით, ხოლო პროგრამის ფარგლებში ჯამში გამოიყო (მათ შორის, 2021 წელს შერჩეული პროექტები) 161.</w:t>
      </w:r>
      <w:r w:rsidRPr="00F92737">
        <w:rPr>
          <w:rFonts w:ascii="Sylfaen" w:hAnsi="Sylfaen" w:cs="Sylfaen"/>
          <w:noProof/>
          <w:lang w:val="ru-RU"/>
        </w:rPr>
        <w:t>9</w:t>
      </w:r>
      <w:r w:rsidRPr="00F92737">
        <w:rPr>
          <w:rFonts w:ascii="Sylfaen" w:hAnsi="Sylfaen" w:cs="Sylfaen"/>
          <w:noProof/>
          <w:lang w:val="ka-GE"/>
        </w:rPr>
        <w:t xml:space="preserve"> მლნ ლარი (125.</w:t>
      </w:r>
      <w:r w:rsidRPr="00F92737">
        <w:rPr>
          <w:rFonts w:ascii="Sylfaen" w:hAnsi="Sylfaen" w:cs="Sylfaen"/>
          <w:noProof/>
          <w:lang w:val="ru-RU"/>
        </w:rPr>
        <w:t>3</w:t>
      </w:r>
      <w:r w:rsidRPr="00F92737">
        <w:rPr>
          <w:rFonts w:ascii="Sylfaen" w:hAnsi="Sylfaen" w:cs="Sylfaen"/>
          <w:noProof/>
          <w:lang w:val="ka-GE"/>
        </w:rPr>
        <w:t xml:space="preserve"> მლნ ლარი - პირველი, მე-2 და მე-4 პრიორიტეტებისთვის და 36.6 მლნ ლარი - მე-3 პრიორიტეტისთვის).</w:t>
      </w:r>
    </w:p>
    <w:p w:rsidR="00DC2FDF" w:rsidRPr="009F4C1D" w:rsidRDefault="00DC2FDF" w:rsidP="00D85C65">
      <w:pPr>
        <w:tabs>
          <w:tab w:val="left" w:pos="0"/>
          <w:tab w:val="left" w:pos="4337"/>
        </w:tabs>
        <w:spacing w:line="240" w:lineRule="auto"/>
        <w:jc w:val="both"/>
        <w:rPr>
          <w:rFonts w:ascii="Sylfaen" w:hAnsi="Sylfaen"/>
          <w:i/>
          <w:noProof/>
          <w:color w:val="FF0000"/>
          <w:sz w:val="18"/>
          <w:szCs w:val="18"/>
          <w:highlight w:val="yellow"/>
          <w:lang w:val="ka-GE"/>
        </w:rPr>
      </w:pPr>
    </w:p>
    <w:p w:rsidR="00726106" w:rsidRPr="00A70F4A" w:rsidRDefault="00261E46" w:rsidP="00D85C65">
      <w:pPr>
        <w:spacing w:line="240" w:lineRule="auto"/>
        <w:jc w:val="center"/>
        <w:rPr>
          <w:rFonts w:ascii="Sylfaen" w:hAnsi="Sylfaen"/>
          <w:b/>
          <w:lang w:val="ka-GE"/>
        </w:rPr>
      </w:pPr>
      <w:r w:rsidRPr="00A70F4A">
        <w:rPr>
          <w:rFonts w:ascii="Sylfaen" w:hAnsi="Sylfaen"/>
          <w:b/>
          <w:lang w:val="ka-GE"/>
        </w:rPr>
        <w:t>ინფო</w:t>
      </w:r>
      <w:r w:rsidR="00042A9F" w:rsidRPr="00A70F4A">
        <w:rPr>
          <w:rFonts w:ascii="Sylfaen" w:hAnsi="Sylfaen"/>
          <w:b/>
          <w:lang w:val="ka-GE"/>
        </w:rPr>
        <w:t xml:space="preserve">რმაცია </w:t>
      </w:r>
      <w:r w:rsidRPr="00A70F4A">
        <w:rPr>
          <w:rFonts w:ascii="Sylfaen" w:hAnsi="Sylfaen"/>
          <w:b/>
          <w:lang w:val="ka-GE"/>
        </w:rPr>
        <w:t xml:space="preserve">სახელმწიფო </w:t>
      </w:r>
      <w:r w:rsidR="001E1C6E" w:rsidRPr="00A70F4A">
        <w:rPr>
          <w:rFonts w:ascii="Sylfaen" w:hAnsi="Sylfaen"/>
          <w:b/>
          <w:lang w:val="ka-GE"/>
        </w:rPr>
        <w:t>ხაზინაში</w:t>
      </w:r>
      <w:r w:rsidRPr="00A70F4A">
        <w:rPr>
          <w:rFonts w:ascii="Sylfaen" w:hAnsi="Sylfaen"/>
          <w:b/>
          <w:lang w:val="ka-GE"/>
        </w:rPr>
        <w:t xml:space="preserve"> ფულადი სახსრების მოძრაობის შესახებ</w:t>
      </w:r>
    </w:p>
    <w:p w:rsidR="00042A9F" w:rsidRPr="00A70F4A" w:rsidRDefault="00261E46" w:rsidP="00D85C65">
      <w:pPr>
        <w:spacing w:after="0" w:line="240" w:lineRule="auto"/>
        <w:jc w:val="right"/>
        <w:rPr>
          <w:rFonts w:ascii="Sylfaen" w:eastAsia="Times New Roman" w:hAnsi="Sylfaen" w:cs="Sylfaen"/>
          <w:i/>
          <w:sz w:val="16"/>
          <w:szCs w:val="16"/>
        </w:rPr>
      </w:pPr>
      <w:r w:rsidRPr="00A70F4A">
        <w:rPr>
          <w:rFonts w:ascii="Sylfaen" w:hAnsi="Sylfaen"/>
          <w:b/>
          <w:lang w:val="ka-GE"/>
        </w:rPr>
        <w:tab/>
      </w:r>
      <w:r w:rsidR="00C971AE" w:rsidRPr="00A70F4A">
        <w:rPr>
          <w:rFonts w:ascii="Sylfaen" w:eastAsia="Times New Roman" w:hAnsi="Sylfaen" w:cs="Sylfaen"/>
          <w:i/>
          <w:sz w:val="16"/>
          <w:szCs w:val="16"/>
          <w:lang w:val="ka-GE"/>
        </w:rPr>
        <w:t>მლნ</w:t>
      </w:r>
      <w:r w:rsidR="00C971AE" w:rsidRPr="00A70F4A">
        <w:rPr>
          <w:rFonts w:ascii="Sylfaen" w:eastAsia="Times New Roman" w:hAnsi="Sylfaen" w:cs="Times New Roman"/>
          <w:i/>
          <w:sz w:val="16"/>
          <w:szCs w:val="16"/>
        </w:rPr>
        <w:t xml:space="preserve"> </w:t>
      </w:r>
      <w:r w:rsidR="00C971AE" w:rsidRPr="00A70F4A">
        <w:rPr>
          <w:rFonts w:ascii="Sylfaen" w:eastAsia="Times New Roman" w:hAnsi="Sylfaen" w:cs="Sylfaen"/>
          <w:i/>
          <w:sz w:val="16"/>
          <w:szCs w:val="16"/>
        </w:rPr>
        <w:t>ლარი</w:t>
      </w:r>
    </w:p>
    <w:tbl>
      <w:tblPr>
        <w:tblW w:w="5000" w:type="pct"/>
        <w:tblLook w:val="04A0" w:firstRow="1" w:lastRow="0" w:firstColumn="1" w:lastColumn="0" w:noHBand="0" w:noVBand="1"/>
      </w:tblPr>
      <w:tblGrid>
        <w:gridCol w:w="6780"/>
        <w:gridCol w:w="1691"/>
        <w:gridCol w:w="1689"/>
      </w:tblGrid>
      <w:tr w:rsidR="00A70F4A" w:rsidRPr="00A70F4A" w:rsidTr="00A70F4A">
        <w:trPr>
          <w:trHeight w:val="530"/>
        </w:trPr>
        <w:tc>
          <w:tcPr>
            <w:tcW w:w="3337"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bookmarkStart w:id="6" w:name="RANGE!B2:D10"/>
            <w:r w:rsidRPr="00A70F4A">
              <w:rPr>
                <w:rFonts w:ascii="Sylfaen" w:eastAsia="Times New Roman" w:hAnsi="Sylfaen" w:cs="Calibri"/>
                <w:b/>
                <w:bCs/>
                <w:color w:val="000000"/>
                <w:sz w:val="20"/>
                <w:szCs w:val="20"/>
              </w:rPr>
              <w:t xml:space="preserve">დასახელება           </w:t>
            </w:r>
            <w:bookmarkEnd w:id="6"/>
          </w:p>
        </w:tc>
        <w:tc>
          <w:tcPr>
            <w:tcW w:w="832" w:type="pct"/>
            <w:tcBorders>
              <w:top w:val="dotted" w:sz="4" w:space="0" w:color="auto"/>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r w:rsidRPr="00A70F4A">
              <w:rPr>
                <w:rFonts w:ascii="Sylfaen" w:eastAsia="Times New Roman" w:hAnsi="Sylfaen" w:cs="Calibri"/>
                <w:b/>
                <w:bCs/>
                <w:color w:val="000000"/>
                <w:sz w:val="20"/>
                <w:szCs w:val="20"/>
              </w:rPr>
              <w:t>01.01.2022</w:t>
            </w:r>
          </w:p>
        </w:tc>
        <w:tc>
          <w:tcPr>
            <w:tcW w:w="831" w:type="pct"/>
            <w:tcBorders>
              <w:top w:val="dotted" w:sz="4" w:space="0" w:color="auto"/>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r w:rsidRPr="00A70F4A">
              <w:rPr>
                <w:rFonts w:ascii="Sylfaen" w:eastAsia="Times New Roman" w:hAnsi="Sylfaen" w:cs="Calibri"/>
                <w:b/>
                <w:bCs/>
                <w:color w:val="000000"/>
                <w:sz w:val="20"/>
                <w:szCs w:val="20"/>
              </w:rPr>
              <w:t>01.10.2022</w:t>
            </w:r>
          </w:p>
        </w:tc>
      </w:tr>
      <w:tr w:rsidR="00A70F4A" w:rsidRPr="00A70F4A" w:rsidTr="00A70F4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r w:rsidRPr="00A70F4A">
              <w:rPr>
                <w:rFonts w:ascii="Sylfaen" w:eastAsia="Times New Roman" w:hAnsi="Sylfaen" w:cs="Calibri"/>
                <w:b/>
                <w:bCs/>
                <w:color w:val="000000"/>
                <w:sz w:val="20"/>
                <w:szCs w:val="20"/>
              </w:rPr>
              <w:t>სულ</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r w:rsidRPr="00A70F4A">
              <w:rPr>
                <w:rFonts w:ascii="Sylfaen" w:eastAsia="Times New Roman" w:hAnsi="Sylfaen" w:cs="Calibri"/>
                <w:b/>
                <w:bCs/>
                <w:color w:val="000000"/>
                <w:sz w:val="20"/>
                <w:szCs w:val="20"/>
              </w:rPr>
              <w:t>3,549.3</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b/>
                <w:bCs/>
                <w:color w:val="000000"/>
                <w:sz w:val="20"/>
                <w:szCs w:val="20"/>
              </w:rPr>
            </w:pPr>
            <w:r w:rsidRPr="00A70F4A">
              <w:rPr>
                <w:rFonts w:ascii="Sylfaen" w:eastAsia="Times New Roman" w:hAnsi="Sylfaen" w:cs="Calibri"/>
                <w:b/>
                <w:bCs/>
                <w:color w:val="000000"/>
                <w:sz w:val="20"/>
                <w:szCs w:val="20"/>
              </w:rPr>
              <w:t>4,542.0</w:t>
            </w:r>
          </w:p>
        </w:tc>
      </w:tr>
      <w:tr w:rsidR="00A70F4A" w:rsidRPr="00A70F4A" w:rsidTr="00A70F4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სახელმწიფო ბიუჯეტის ნაშთი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881.4</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1,218.9</w:t>
            </w:r>
          </w:p>
        </w:tc>
      </w:tr>
      <w:tr w:rsidR="00A70F4A" w:rsidRPr="00A70F4A" w:rsidTr="00A70F4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ზედმეტად გადახდილი გადასახადების დაბრუნების</w:t>
            </w:r>
            <w:r w:rsidRPr="00A70F4A">
              <w:rPr>
                <w:rFonts w:ascii="Sylfaen" w:eastAsia="Times New Roman" w:hAnsi="Sylfaen" w:cs="Calibri"/>
                <w:color w:val="000000"/>
                <w:sz w:val="20"/>
                <w:szCs w:val="20"/>
              </w:rPr>
              <w:br/>
              <w:t>ქვეანგარიში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703.3</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1,137.9</w:t>
            </w:r>
          </w:p>
        </w:tc>
      </w:tr>
      <w:tr w:rsidR="00A70F4A" w:rsidRPr="00A70F4A" w:rsidTr="00A70F4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მიზნობრივი გრანტები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26.5</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24.1</w:t>
            </w:r>
          </w:p>
        </w:tc>
      </w:tr>
      <w:tr w:rsidR="00A70F4A" w:rsidRPr="00A70F4A" w:rsidTr="00A70F4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ხაზინის ერთიან ანგარიშზე რიცხული დეპოზიტური</w:t>
            </w:r>
            <w:r w:rsidRPr="00A70F4A">
              <w:rPr>
                <w:rFonts w:ascii="Sylfaen" w:eastAsia="Times New Roman" w:hAnsi="Sylfaen" w:cs="Calibri"/>
                <w:color w:val="000000"/>
                <w:sz w:val="20"/>
                <w:szCs w:val="20"/>
              </w:rPr>
              <w:br/>
              <w:t>ნაშთი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42.6</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42.2</w:t>
            </w:r>
          </w:p>
        </w:tc>
      </w:tr>
      <w:tr w:rsidR="00A70F4A" w:rsidRPr="00A70F4A" w:rsidTr="00A70F4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სახაზინო სამსახურის სავალუტო ანგარიშებზე</w:t>
            </w:r>
            <w:r w:rsidRPr="00A70F4A">
              <w:rPr>
                <w:rFonts w:ascii="Sylfaen" w:eastAsia="Times New Roman" w:hAnsi="Sylfaen" w:cs="Calibri"/>
                <w:color w:val="000000"/>
                <w:sz w:val="20"/>
                <w:szCs w:val="20"/>
              </w:rPr>
              <w:br/>
              <w:t>რიცხული ნაშთი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788.3</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496.4</w:t>
            </w:r>
          </w:p>
        </w:tc>
      </w:tr>
      <w:tr w:rsidR="00A70F4A" w:rsidRPr="00A70F4A" w:rsidTr="00A70F4A">
        <w:trPr>
          <w:trHeight w:val="6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ავტონომიური რესპუბლიკების და</w:t>
            </w:r>
            <w:r w:rsidRPr="00A70F4A">
              <w:rPr>
                <w:rFonts w:ascii="Sylfaen" w:eastAsia="Times New Roman" w:hAnsi="Sylfaen" w:cs="Calibri"/>
                <w:color w:val="000000"/>
                <w:sz w:val="20"/>
                <w:szCs w:val="20"/>
              </w:rPr>
              <w:br/>
              <w:t>მუნიციპალიტეტების ბიუჯეტების ნაშთები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464.0</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689.5</w:t>
            </w:r>
          </w:p>
        </w:tc>
      </w:tr>
      <w:tr w:rsidR="00A70F4A" w:rsidRPr="00A70F4A" w:rsidTr="00A70F4A">
        <w:trPr>
          <w:trHeight w:val="300"/>
        </w:trPr>
        <w:tc>
          <w:tcPr>
            <w:tcW w:w="3337" w:type="pct"/>
            <w:tcBorders>
              <w:top w:val="nil"/>
              <w:left w:val="dotted" w:sz="4" w:space="0" w:color="auto"/>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rPr>
                <w:rFonts w:ascii="Sylfaen" w:eastAsia="Times New Roman" w:hAnsi="Sylfaen" w:cs="Calibri"/>
                <w:color w:val="000000"/>
                <w:sz w:val="20"/>
                <w:szCs w:val="20"/>
              </w:rPr>
            </w:pPr>
            <w:r w:rsidRPr="00A70F4A">
              <w:rPr>
                <w:rFonts w:ascii="Sylfaen" w:eastAsia="Times New Roman" w:hAnsi="Sylfaen" w:cs="Calibri"/>
                <w:color w:val="000000"/>
                <w:sz w:val="20"/>
                <w:szCs w:val="20"/>
              </w:rPr>
              <w:t>სსიპ-ების და ა(ა)იპ-ების ნაშთები</w:t>
            </w:r>
          </w:p>
        </w:tc>
        <w:tc>
          <w:tcPr>
            <w:tcW w:w="832"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643.3</w:t>
            </w:r>
          </w:p>
        </w:tc>
        <w:tc>
          <w:tcPr>
            <w:tcW w:w="831" w:type="pct"/>
            <w:tcBorders>
              <w:top w:val="nil"/>
              <w:left w:val="nil"/>
              <w:bottom w:val="dotted" w:sz="4" w:space="0" w:color="auto"/>
              <w:right w:val="dotted" w:sz="4" w:space="0" w:color="auto"/>
            </w:tcBorders>
            <w:shd w:val="clear" w:color="auto" w:fill="auto"/>
            <w:vAlign w:val="center"/>
            <w:hideMark/>
          </w:tcPr>
          <w:p w:rsidR="00A70F4A" w:rsidRPr="00A70F4A" w:rsidRDefault="00A70F4A" w:rsidP="00D85C65">
            <w:pPr>
              <w:spacing w:after="0" w:line="240" w:lineRule="auto"/>
              <w:jc w:val="center"/>
              <w:rPr>
                <w:rFonts w:ascii="Sylfaen" w:eastAsia="Times New Roman" w:hAnsi="Sylfaen" w:cs="Calibri"/>
                <w:color w:val="000000"/>
                <w:sz w:val="20"/>
                <w:szCs w:val="20"/>
              </w:rPr>
            </w:pPr>
            <w:r w:rsidRPr="00A70F4A">
              <w:rPr>
                <w:rFonts w:ascii="Sylfaen" w:eastAsia="Times New Roman" w:hAnsi="Sylfaen" w:cs="Calibri"/>
                <w:color w:val="000000"/>
                <w:sz w:val="20"/>
                <w:szCs w:val="20"/>
              </w:rPr>
              <w:t>933.0</w:t>
            </w:r>
          </w:p>
        </w:tc>
      </w:tr>
    </w:tbl>
    <w:p w:rsidR="00A70F4A" w:rsidRDefault="00A70F4A" w:rsidP="00D85C65">
      <w:pPr>
        <w:spacing w:after="0" w:line="240" w:lineRule="auto"/>
        <w:jc w:val="right"/>
        <w:rPr>
          <w:rFonts w:ascii="Sylfaen" w:eastAsia="Times New Roman" w:hAnsi="Sylfaen" w:cs="Sylfaen"/>
          <w:i/>
          <w:sz w:val="16"/>
          <w:szCs w:val="16"/>
          <w:highlight w:val="yellow"/>
        </w:rPr>
      </w:pPr>
    </w:p>
    <w:p w:rsidR="00A70F4A" w:rsidRDefault="00A70F4A" w:rsidP="00D85C65">
      <w:pPr>
        <w:spacing w:after="0" w:line="240" w:lineRule="auto"/>
        <w:jc w:val="right"/>
        <w:rPr>
          <w:rFonts w:ascii="Sylfaen" w:eastAsia="Times New Roman" w:hAnsi="Sylfaen" w:cs="Sylfaen"/>
          <w:i/>
          <w:sz w:val="16"/>
          <w:szCs w:val="16"/>
          <w:highlight w:val="yellow"/>
        </w:rPr>
      </w:pPr>
    </w:p>
    <w:p w:rsidR="00A70F4A" w:rsidRDefault="00A70F4A" w:rsidP="00D85C65">
      <w:pPr>
        <w:spacing w:after="0" w:line="240" w:lineRule="auto"/>
        <w:jc w:val="right"/>
        <w:rPr>
          <w:rFonts w:ascii="Sylfaen" w:eastAsia="Times New Roman" w:hAnsi="Sylfaen" w:cs="Sylfaen"/>
          <w:i/>
          <w:sz w:val="16"/>
          <w:szCs w:val="16"/>
          <w:highlight w:val="yellow"/>
        </w:rPr>
      </w:pPr>
    </w:p>
    <w:p w:rsidR="00F0079C" w:rsidRDefault="00F0079C"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Default="00060459" w:rsidP="00D85C65">
      <w:pPr>
        <w:spacing w:after="0" w:line="240" w:lineRule="auto"/>
        <w:jc w:val="right"/>
        <w:rPr>
          <w:rFonts w:ascii="Sylfaen" w:eastAsia="Times New Roman" w:hAnsi="Sylfaen" w:cs="Sylfaen"/>
          <w:i/>
          <w:color w:val="FF0000"/>
          <w:sz w:val="16"/>
          <w:szCs w:val="16"/>
          <w:highlight w:val="yellow"/>
        </w:rPr>
      </w:pPr>
    </w:p>
    <w:p w:rsidR="00060459" w:rsidRPr="009F4C1D" w:rsidRDefault="00060459" w:rsidP="00D85C65">
      <w:pPr>
        <w:spacing w:after="0" w:line="240" w:lineRule="auto"/>
        <w:jc w:val="right"/>
        <w:rPr>
          <w:rFonts w:ascii="Sylfaen" w:eastAsia="Times New Roman" w:hAnsi="Sylfaen" w:cs="Sylfaen"/>
          <w:i/>
          <w:color w:val="FF0000"/>
          <w:sz w:val="16"/>
          <w:szCs w:val="16"/>
          <w:highlight w:val="yellow"/>
        </w:rPr>
      </w:pPr>
    </w:p>
    <w:p w:rsidR="003D0A97" w:rsidRPr="009F4C1D" w:rsidRDefault="003D0A97" w:rsidP="00D85C65">
      <w:pPr>
        <w:spacing w:line="240" w:lineRule="auto"/>
        <w:rPr>
          <w:rFonts w:ascii="Sylfaen" w:hAnsi="Sylfaen"/>
          <w:b/>
          <w:color w:val="FF0000"/>
          <w:highlight w:val="yellow"/>
          <w:lang w:val="ka-GE"/>
        </w:rPr>
      </w:pPr>
    </w:p>
    <w:p w:rsidR="0022469B" w:rsidRPr="00B60CAE" w:rsidRDefault="0022469B" w:rsidP="00D85C65">
      <w:pPr>
        <w:spacing w:line="240" w:lineRule="auto"/>
        <w:jc w:val="center"/>
        <w:rPr>
          <w:rFonts w:ascii="Sylfaen" w:hAnsi="Sylfaen"/>
          <w:b/>
          <w:lang w:val="ka-GE"/>
        </w:rPr>
      </w:pPr>
      <w:r w:rsidRPr="00B60CAE">
        <w:rPr>
          <w:rFonts w:ascii="Sylfaen" w:hAnsi="Sylfaen"/>
          <w:b/>
          <w:lang w:val="ka-GE"/>
        </w:rPr>
        <w:lastRenderedPageBreak/>
        <w:t>სახელმწიფო ბიუჯეტის ასიგნებები</w:t>
      </w:r>
      <w:r w:rsidR="003D0A97" w:rsidRPr="00B60CAE">
        <w:rPr>
          <w:rFonts w:ascii="Sylfaen" w:hAnsi="Sylfaen"/>
          <w:b/>
          <w:lang w:val="ka-GE"/>
        </w:rPr>
        <w:t>ს შესრულება მხარჯავი დაწესებულებების მიხედვით</w:t>
      </w:r>
    </w:p>
    <w:p w:rsidR="0022469B" w:rsidRPr="00B60CAE" w:rsidRDefault="0022469B" w:rsidP="00D85C65">
      <w:pPr>
        <w:spacing w:after="0" w:line="240" w:lineRule="auto"/>
        <w:jc w:val="right"/>
        <w:rPr>
          <w:rFonts w:ascii="Sylfaen" w:hAnsi="Sylfaen"/>
          <w:i/>
          <w:sz w:val="16"/>
          <w:szCs w:val="16"/>
          <w:lang w:val="ka-GE"/>
        </w:rPr>
      </w:pPr>
      <w:r w:rsidRPr="00B60CAE">
        <w:rPr>
          <w:rFonts w:ascii="Sylfaen" w:hAnsi="Sylfaen"/>
          <w:i/>
          <w:sz w:val="16"/>
          <w:szCs w:val="16"/>
          <w:lang w:val="ka-GE"/>
        </w:rPr>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49"/>
        <w:gridCol w:w="1395"/>
        <w:gridCol w:w="1376"/>
        <w:gridCol w:w="1188"/>
        <w:gridCol w:w="1063"/>
        <w:gridCol w:w="1189"/>
      </w:tblGrid>
      <w:tr w:rsidR="00245D95" w:rsidRPr="00245D95" w:rsidTr="00060459">
        <w:trPr>
          <w:trHeight w:val="432"/>
          <w:tblHeader/>
        </w:trPr>
        <w:tc>
          <w:tcPr>
            <w:tcW w:w="1983"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bookmarkStart w:id="7" w:name="RANGE!B2:G68"/>
            <w:r w:rsidRPr="00245D95">
              <w:rPr>
                <w:rFonts w:ascii="Sylfaen" w:eastAsia="Times New Roman" w:hAnsi="Sylfaen" w:cs="Calibri"/>
                <w:b/>
                <w:bCs/>
                <w:color w:val="000000"/>
                <w:sz w:val="16"/>
                <w:szCs w:val="16"/>
              </w:rPr>
              <w:t>დასახელება</w:t>
            </w:r>
            <w:bookmarkEnd w:id="7"/>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2022 წლის დამტკიცებული გეგმა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2022 წლის 9 თვის</w:t>
            </w:r>
            <w:r w:rsidRPr="00245D95">
              <w:rPr>
                <w:rFonts w:ascii="Sylfaen" w:eastAsia="Times New Roman" w:hAnsi="Sylfaen" w:cs="Calibri"/>
                <w:b/>
                <w:bCs/>
                <w:color w:val="000000"/>
                <w:sz w:val="16"/>
                <w:szCs w:val="16"/>
              </w:rPr>
              <w:br/>
              <w:t>დაზუსტებული</w:t>
            </w:r>
            <w:r w:rsidRPr="00245D95">
              <w:rPr>
                <w:rFonts w:ascii="Sylfaen" w:eastAsia="Times New Roman" w:hAnsi="Sylfaen" w:cs="Calibri"/>
                <w:b/>
                <w:bCs/>
                <w:color w:val="000000"/>
                <w:sz w:val="16"/>
                <w:szCs w:val="16"/>
              </w:rPr>
              <w:br/>
              <w:t>გეგმა</w:t>
            </w:r>
          </w:p>
        </w:tc>
        <w:tc>
          <w:tcPr>
            <w:tcW w:w="624" w:type="pct"/>
            <w:shd w:val="clear" w:color="auto" w:fill="auto"/>
            <w:vAlign w:val="center"/>
            <w:hideMark/>
          </w:tcPr>
          <w:p w:rsidR="00245D95" w:rsidRPr="00245D95" w:rsidRDefault="00245D95" w:rsidP="0070126C">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202</w:t>
            </w:r>
            <w:r w:rsidR="0070126C">
              <w:rPr>
                <w:rFonts w:ascii="Sylfaen" w:eastAsia="Times New Roman" w:hAnsi="Sylfaen" w:cs="Calibri"/>
                <w:b/>
                <w:bCs/>
                <w:color w:val="000000"/>
                <w:sz w:val="16"/>
                <w:szCs w:val="16"/>
                <w:lang w:val="ka-GE"/>
              </w:rPr>
              <w:t>2</w:t>
            </w:r>
            <w:r w:rsidRPr="00245D95">
              <w:rPr>
                <w:rFonts w:ascii="Sylfaen" w:eastAsia="Times New Roman" w:hAnsi="Sylfaen" w:cs="Calibri"/>
                <w:b/>
                <w:bCs/>
                <w:color w:val="000000"/>
                <w:sz w:val="16"/>
                <w:szCs w:val="16"/>
              </w:rPr>
              <w:t xml:space="preserve"> წლის 9 თვის ფაქტი</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შესრულება წლიურ გეგმასთან</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შესრულება კვარტალურ გეგმასთან</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სულ ჯამი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19,171,069.0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14,065,982.6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13,664,062.1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71.3%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97.1%</w:t>
            </w:r>
          </w:p>
        </w:tc>
      </w:tr>
      <w:tr w:rsidR="00245D95" w:rsidRPr="00245D95" w:rsidTr="00060459">
        <w:trPr>
          <w:trHeight w:val="432"/>
        </w:trPr>
        <w:tc>
          <w:tcPr>
            <w:tcW w:w="1983"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სამინისტროები</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14,950,424.0</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11,218,950.7</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11,108,888.6</w:t>
            </w:r>
          </w:p>
        </w:tc>
        <w:tc>
          <w:tcPr>
            <w:tcW w:w="520"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74.3%</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99.0%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ფინანსთა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105,404.8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78,012.9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68,763.5</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65.2%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ეკონომიკისა და მდგრადი განვითარების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932,404.9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603,036.8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538,090.3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57.7%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89.2%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რეგიონული განვითარებისა და ინფრასტრუქტურის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2,895,025.0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1,974,350.0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2,098,120.0</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106.3%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იუსტიციის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310,568.4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239,504.0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220,644.9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6,027,275.8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4,730,501.0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4,713,761.8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78.2%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99.6%</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საგარეო საქმეთა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176,603.6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134,113.1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120,720.4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თავდაცვის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1,002,431.4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795,642.8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756,297.7</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75.4%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95.1%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შინაგან საქმეთა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865,000.0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652,255.0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645,232.0</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74.6%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98.9%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გარემოს დაცვისა და სოფლის მეურნეობის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593,071.4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472,572.4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436,844.3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73.7%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განათლებისა და მეცნიერების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1,684,835.9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1,264,141.6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1,243,334.4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73.8%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98.4%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კულტურის, სპორტისა და ახალგაზრდობის სამინისტრო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357,802.8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274,821.3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267,079.4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74.6%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97.2%</w:t>
            </w:r>
          </w:p>
        </w:tc>
      </w:tr>
      <w:tr w:rsidR="00245D95" w:rsidRPr="00245D95" w:rsidTr="00060459">
        <w:trPr>
          <w:trHeight w:val="432"/>
        </w:trPr>
        <w:tc>
          <w:tcPr>
            <w:tcW w:w="1983"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სხვა უწყებები</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4,220,645.0</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2,847,031.9</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2,555,173.4</w:t>
            </w:r>
          </w:p>
        </w:tc>
        <w:tc>
          <w:tcPr>
            <w:tcW w:w="520"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60.5%</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89.7%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პარლამენტი და მასთან არსებული ორგანიზაციები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68,035.9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51,792.5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45,119.4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66.3%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პრეზიდენტის ადმინისტრაცია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8,792.4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7,091.0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5,880.4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66.9%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82.9%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ბიზნესომბუდსმენის აპარატი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752.9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565.9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465.2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82.2%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მთავრობის ადმინისტრაცია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19,220.0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24,133.4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20,848.9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108.5%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აუდიტის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18,491.3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14,674.4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12,206.9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66.0%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83.2%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ცენტრალური საარჩევნო კომისია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31,489.1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26,818.7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24,316.6</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77.2%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საკონსტიტუციო სასამართლო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4,950.0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3,738.0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3,260.7</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65.9%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უზენაესი სასამართლო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14,350.0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10,762.5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9,511.8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66.3%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საერთო სასამართლოები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99,120.0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73,633.0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59,422.1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80.7%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იუსტიციის უმაღლესი საბჭო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6,840.0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5,348.0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3,002.3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43.9%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56.1%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972.3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729.0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698.0</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95.7%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lastRenderedPageBreak/>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812.7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602.1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555.1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909.2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698.9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655.1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93.7%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864.7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655.9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618.8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94.3%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812.4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616.7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571.2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70.3%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92.6%</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794.2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618.2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592.2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74.6%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95.8%</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760.7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586.0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582.5</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76.6%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99.4%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1,001.8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796.9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724.4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765.2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592.5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528.8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69.1%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89.3%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სახელმწიფო უსაფრთხოების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148,700.0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115,809.3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109,546.0</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73.7%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94.6%</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პროკურატურა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47,870.0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37,639.5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33,394.8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69.8%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3,130.0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2,765.0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2,424.4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77.5%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დაზვერვის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15,400.0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11,600.0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11,239.7</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73.0%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96.9%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საჯარო სამსახურის ბიურო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1,705.0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1,300.1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1,616.2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94.8%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124.3%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იურიდიული დახმარების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8,170.5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6,359.8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5,753.2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70.4%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90.5%</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ვეტერანების საქმეთა სახელმწიფო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9,495.0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7,279.2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6,745.9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საქართველოს ფინანსური მონიტორინგის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2,292.0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1,779.0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1,570.7</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ა(ა)იპ - საქართველოს სოლიდარობის ფონდი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278.6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210.1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176.9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63.5%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84.2%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სახელმწიფო დაცვის სპეციალური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67,188.5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51,665.5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48,709.9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72.5%</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94.3%</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სახალხო დამცველის აპარატი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8,869.0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6,647.0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5,111.5</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57.6%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76.9%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საზოგადოებრივი მაუწყებელი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82,180.0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61,634.3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61,761.4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75.2%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100.2%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საქართველოს კონკურენციის ეროვნული სააგენტო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3,430.0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2,701.0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2,171.1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63.3%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80.4%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ყოფილი სამხრეთ ოსეთის ავტონომიური ოლქის ტერიტორიაზე დროებითი ადმინისტრაციულ-</w:t>
            </w:r>
            <w:r w:rsidRPr="00245D95">
              <w:rPr>
                <w:rFonts w:ascii="Sylfaen" w:eastAsia="Times New Roman" w:hAnsi="Sylfaen" w:cs="Calibri"/>
                <w:color w:val="000000"/>
                <w:sz w:val="16"/>
                <w:szCs w:val="16"/>
              </w:rPr>
              <w:lastRenderedPageBreak/>
              <w:t>ტერიტორიული ერთეულის ადმინისტრაცია - სამხრეთ ოსეთის ადმინისტრაცია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lastRenderedPageBreak/>
              <w:t>2,636.0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2,047.0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1,979.4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75.1%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96.7%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საპატრიარქო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25,000.0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20,193.0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17,960.4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ლევან სამხარაულის სახელობის სასამართლო ექსპერტიზის ეროვნული ბიურო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8,500.0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7,879.2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78.8%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92.7%</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საქართველოს სტატისტიკის ეროვნული სამსახური – საქსტატი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12,968.0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10,186.4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8,779.6</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67.7%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86.2%</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საქართველოს მეცნიერებათა ეროვნული აკადემია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4,434.0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3,384.0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3,047.1</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68.7%</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საქართველოს სავაჭრო-სამრეწველო პალატა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1,602.0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1,304.0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1,141.8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87.6%</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რელიგიის საკითხთა სახელმწიფო სააგენტო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5,388.8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4,910.0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4,865.3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90.3%</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99.1%</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სახელმწიფო ინსპექტორის სამსახური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11,300.0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9,343.0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6,715.6</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59.4%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71.9%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სახელმწიფო ენის დეპარტამენტი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543.8</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407.2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376.2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69.2%</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92.4%</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საჯარო  და  კერძო თანამშრომლობის სააგენტო</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269.0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203.0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174.6</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64.9%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ეროვნული უსაფრთხოების საბჭოს აპარატი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3,410.0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2,634.0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1,908.8</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56.0%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72.5%</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სსიპ - ქუთაისის საერთაშორისო უნივერსიტეტი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1,165.3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ა(ა)იპ - ათასწლეულის ფონდი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183.4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rPr>
                <w:rFonts w:ascii="Sylfaen" w:eastAsia="Times New Roman" w:hAnsi="Sylfaen" w:cs="Calibri"/>
                <w:color w:val="000000"/>
                <w:sz w:val="16"/>
                <w:szCs w:val="16"/>
              </w:rPr>
            </w:pPr>
            <w:r w:rsidRPr="00245D95">
              <w:rPr>
                <w:rFonts w:ascii="Sylfaen" w:eastAsia="Times New Roman" w:hAnsi="Sylfaen" w:cs="Calibri"/>
                <w:color w:val="000000"/>
                <w:sz w:val="16"/>
                <w:szCs w:val="16"/>
              </w:rPr>
              <w:t>ა(ა)იპ - მშვიდობის ფონდი უკეთესი მომავლისთვის</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422.2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#DIV/0!</w:t>
            </w:r>
          </w:p>
        </w:tc>
      </w:tr>
      <w:tr w:rsidR="00245D95" w:rsidRPr="00245D95" w:rsidTr="00060459">
        <w:trPr>
          <w:trHeight w:val="432"/>
        </w:trPr>
        <w:tc>
          <w:tcPr>
            <w:tcW w:w="1983"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საერთო-სახელმწიფოებრივი მნიშვნელობის გადასახდელები</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3,464,650.0</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2,252,077.1</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2,018,792.8</w:t>
            </w:r>
          </w:p>
        </w:tc>
        <w:tc>
          <w:tcPr>
            <w:tcW w:w="520"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58.3%</w:t>
            </w:r>
          </w:p>
        </w:tc>
        <w:tc>
          <w:tcPr>
            <w:tcW w:w="624" w:type="pct"/>
            <w:shd w:val="clear" w:color="auto" w:fill="DAEEF3" w:themeFill="accent5" w:themeFillTint="33"/>
            <w:vAlign w:val="center"/>
            <w:hideMark/>
          </w:tcPr>
          <w:p w:rsidR="00245D95" w:rsidRPr="00245D95" w:rsidRDefault="00245D95" w:rsidP="00D85C65">
            <w:pPr>
              <w:spacing w:after="0" w:line="240" w:lineRule="auto"/>
              <w:jc w:val="center"/>
              <w:rPr>
                <w:rFonts w:ascii="Sylfaen" w:eastAsia="Times New Roman" w:hAnsi="Sylfaen" w:cs="Calibri"/>
                <w:b/>
                <w:bCs/>
                <w:color w:val="000000"/>
                <w:sz w:val="16"/>
                <w:szCs w:val="16"/>
              </w:rPr>
            </w:pPr>
            <w:r w:rsidRPr="00245D95">
              <w:rPr>
                <w:rFonts w:ascii="Sylfaen" w:eastAsia="Times New Roman" w:hAnsi="Sylfaen" w:cs="Calibri"/>
                <w:b/>
                <w:bCs/>
                <w:color w:val="000000"/>
                <w:sz w:val="16"/>
                <w:szCs w:val="16"/>
              </w:rPr>
              <w:t>89.6%</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ind w:firstLineChars="300" w:firstLine="480"/>
              <w:rPr>
                <w:rFonts w:ascii="Sylfaen" w:eastAsia="Times New Roman" w:hAnsi="Sylfaen" w:cs="Calibri"/>
                <w:i/>
                <w:iCs/>
                <w:color w:val="000000"/>
                <w:sz w:val="16"/>
                <w:szCs w:val="16"/>
              </w:rPr>
            </w:pPr>
            <w:r w:rsidRPr="00245D95">
              <w:rPr>
                <w:rFonts w:ascii="Sylfaen" w:eastAsia="Times New Roman" w:hAnsi="Sylfaen" w:cs="Calibri"/>
                <w:i/>
                <w:iCs/>
                <w:color w:val="000000"/>
                <w:sz w:val="16"/>
                <w:szCs w:val="16"/>
              </w:rPr>
              <w:t>საგარეო სახელმწიფო ვალდებულებების მომსახურება და დაფარვა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1,430,000.0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925,587.4</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888,582.3</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62.1%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96.0%</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ind w:firstLineChars="300" w:firstLine="480"/>
              <w:rPr>
                <w:rFonts w:ascii="Sylfaen" w:eastAsia="Times New Roman" w:hAnsi="Sylfaen" w:cs="Calibri"/>
                <w:i/>
                <w:iCs/>
                <w:color w:val="000000"/>
                <w:sz w:val="16"/>
                <w:szCs w:val="16"/>
              </w:rPr>
            </w:pPr>
            <w:r w:rsidRPr="00245D95">
              <w:rPr>
                <w:rFonts w:ascii="Sylfaen" w:eastAsia="Times New Roman" w:hAnsi="Sylfaen" w:cs="Calibri"/>
                <w:i/>
                <w:iCs/>
                <w:color w:val="000000"/>
                <w:sz w:val="16"/>
                <w:szCs w:val="16"/>
              </w:rPr>
              <w:t>საშინაო სახელმწიფო ვალდებულებების მომსახურება და დაფარვა</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565,000.0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442,000.0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439,894.2</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77.9%</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99.5%</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ind w:firstLineChars="300" w:firstLine="480"/>
              <w:rPr>
                <w:rFonts w:ascii="Sylfaen" w:eastAsia="Times New Roman" w:hAnsi="Sylfaen" w:cs="Calibri"/>
                <w:i/>
                <w:iCs/>
                <w:color w:val="000000"/>
                <w:sz w:val="16"/>
                <w:szCs w:val="16"/>
              </w:rPr>
            </w:pPr>
            <w:r w:rsidRPr="00245D95">
              <w:rPr>
                <w:rFonts w:ascii="Sylfaen" w:eastAsia="Times New Roman" w:hAnsi="Sylfaen" w:cs="Calibri"/>
                <w:i/>
                <w:iCs/>
                <w:color w:val="000000"/>
                <w:sz w:val="16"/>
                <w:szCs w:val="16"/>
              </w:rPr>
              <w:t>ავტონომიური რესპუბლიკებისა და მუნიციპალიტეტებისთვის გადასაცემი ტრანსფერები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277,000.0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425,076.6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407,189.4</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147.0%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95.8%</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ind w:firstLineChars="300" w:firstLine="480"/>
              <w:rPr>
                <w:rFonts w:ascii="Sylfaen" w:eastAsia="Times New Roman" w:hAnsi="Sylfaen" w:cs="Calibri"/>
                <w:i/>
                <w:iCs/>
                <w:color w:val="000000"/>
                <w:sz w:val="16"/>
                <w:szCs w:val="16"/>
              </w:rPr>
            </w:pPr>
            <w:r w:rsidRPr="00245D95">
              <w:rPr>
                <w:rFonts w:ascii="Sylfaen" w:eastAsia="Times New Roman" w:hAnsi="Sylfaen" w:cs="Calibri"/>
                <w:i/>
                <w:iCs/>
                <w:color w:val="000000"/>
                <w:sz w:val="16"/>
                <w:szCs w:val="16"/>
              </w:rPr>
              <w:t>დონორების მიერ დაფინანსებული საერთო-სახელმწიფოებრივი გადასახდელები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323,900.0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136,881.0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25,858.9</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18.9%</w:t>
            </w:r>
          </w:p>
        </w:tc>
      </w:tr>
      <w:tr w:rsidR="00245D95" w:rsidRPr="00245D95" w:rsidTr="00060459">
        <w:trPr>
          <w:trHeight w:val="432"/>
        </w:trPr>
        <w:tc>
          <w:tcPr>
            <w:tcW w:w="1983" w:type="pct"/>
            <w:shd w:val="clear" w:color="auto" w:fill="auto"/>
            <w:vAlign w:val="center"/>
            <w:hideMark/>
          </w:tcPr>
          <w:p w:rsidR="00245D95" w:rsidRPr="00245D95" w:rsidRDefault="00245D95" w:rsidP="00D85C65">
            <w:pPr>
              <w:spacing w:after="0" w:line="240" w:lineRule="auto"/>
              <w:ind w:firstLineChars="300" w:firstLine="480"/>
              <w:rPr>
                <w:rFonts w:ascii="Sylfaen" w:eastAsia="Times New Roman" w:hAnsi="Sylfaen" w:cs="Calibri"/>
                <w:i/>
                <w:iCs/>
                <w:color w:val="000000"/>
                <w:sz w:val="16"/>
                <w:szCs w:val="16"/>
              </w:rPr>
            </w:pPr>
            <w:r w:rsidRPr="00245D95">
              <w:rPr>
                <w:rFonts w:ascii="Sylfaen" w:eastAsia="Times New Roman" w:hAnsi="Sylfaen" w:cs="Calibri"/>
                <w:i/>
                <w:iCs/>
                <w:color w:val="000000"/>
                <w:sz w:val="16"/>
                <w:szCs w:val="16"/>
              </w:rPr>
              <w:t>სხვა დანარჩენი ხარჯები</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868,750.0</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322,532.1</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257,268.0</w:t>
            </w:r>
          </w:p>
        </w:tc>
        <w:tc>
          <w:tcPr>
            <w:tcW w:w="520"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29.6%</w:t>
            </w:r>
          </w:p>
        </w:tc>
        <w:tc>
          <w:tcPr>
            <w:tcW w:w="624" w:type="pct"/>
            <w:shd w:val="clear" w:color="auto" w:fill="auto"/>
            <w:vAlign w:val="center"/>
            <w:hideMark/>
          </w:tcPr>
          <w:p w:rsidR="00245D95" w:rsidRPr="00245D95" w:rsidRDefault="00245D95" w:rsidP="00D85C65">
            <w:pPr>
              <w:spacing w:after="0" w:line="240" w:lineRule="auto"/>
              <w:jc w:val="center"/>
              <w:rPr>
                <w:rFonts w:ascii="Sylfaen" w:eastAsia="Times New Roman" w:hAnsi="Sylfaen" w:cs="Calibri"/>
                <w:color w:val="000000"/>
                <w:sz w:val="16"/>
                <w:szCs w:val="16"/>
              </w:rPr>
            </w:pPr>
            <w:r w:rsidRPr="00245D95">
              <w:rPr>
                <w:rFonts w:ascii="Sylfaen" w:eastAsia="Times New Roman" w:hAnsi="Sylfaen" w:cs="Calibri"/>
                <w:color w:val="000000"/>
                <w:sz w:val="16"/>
                <w:szCs w:val="16"/>
              </w:rPr>
              <w:t>79.8%</w:t>
            </w:r>
          </w:p>
        </w:tc>
      </w:tr>
    </w:tbl>
    <w:p w:rsidR="00B60CAE" w:rsidRPr="009F4C1D" w:rsidRDefault="00B60CAE" w:rsidP="00D85C65">
      <w:pPr>
        <w:spacing w:after="0" w:line="240" w:lineRule="auto"/>
        <w:jc w:val="right"/>
        <w:rPr>
          <w:rFonts w:ascii="Sylfaen" w:hAnsi="Sylfaen"/>
          <w:i/>
          <w:sz w:val="18"/>
          <w:highlight w:val="yellow"/>
          <w:lang w:val="ka-GE"/>
        </w:rPr>
      </w:pPr>
    </w:p>
    <w:sectPr w:rsidR="00B60CAE" w:rsidRPr="009F4C1D" w:rsidSect="00A20C7C">
      <w:footerReference w:type="default" r:id="rId15"/>
      <w:pgSz w:w="12240" w:h="15840"/>
      <w:pgMar w:top="630" w:right="99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9E2" w:rsidRDefault="004E29E2" w:rsidP="00252096">
      <w:pPr>
        <w:spacing w:after="0" w:line="240" w:lineRule="auto"/>
      </w:pPr>
      <w:r>
        <w:separator/>
      </w:r>
    </w:p>
  </w:endnote>
  <w:endnote w:type="continuationSeparator" w:id="0">
    <w:p w:rsidR="004E29E2" w:rsidRDefault="004E29E2" w:rsidP="0025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tNusx">
    <w:altName w:val="Bahnschrift Light"/>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426570"/>
      <w:docPartObj>
        <w:docPartGallery w:val="Page Numbers (Bottom of Page)"/>
        <w:docPartUnique/>
      </w:docPartObj>
    </w:sdtPr>
    <w:sdtEndPr>
      <w:rPr>
        <w:noProof/>
      </w:rPr>
    </w:sdtEndPr>
    <w:sdtContent>
      <w:p w:rsidR="00A20C7C" w:rsidRDefault="00A20C7C">
        <w:pPr>
          <w:pStyle w:val="Footer"/>
          <w:jc w:val="right"/>
        </w:pPr>
        <w:r>
          <w:fldChar w:fldCharType="begin"/>
        </w:r>
        <w:r>
          <w:instrText xml:space="preserve"> PAGE   \* MERGEFORMAT </w:instrText>
        </w:r>
        <w:r>
          <w:fldChar w:fldCharType="separate"/>
        </w:r>
        <w:r w:rsidR="00DD0624">
          <w:rPr>
            <w:noProof/>
          </w:rPr>
          <w:t>20</w:t>
        </w:r>
        <w:r>
          <w:rPr>
            <w:noProof/>
          </w:rPr>
          <w:fldChar w:fldCharType="end"/>
        </w:r>
      </w:p>
    </w:sdtContent>
  </w:sdt>
  <w:p w:rsidR="00A20C7C" w:rsidRDefault="00A20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9E2" w:rsidRDefault="004E29E2" w:rsidP="00252096">
      <w:pPr>
        <w:spacing w:after="0" w:line="240" w:lineRule="auto"/>
      </w:pPr>
      <w:r>
        <w:separator/>
      </w:r>
    </w:p>
  </w:footnote>
  <w:footnote w:type="continuationSeparator" w:id="0">
    <w:p w:rsidR="004E29E2" w:rsidRDefault="004E29E2" w:rsidP="00252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3A3C"/>
      </v:shape>
    </w:pict>
  </w:numPicBullet>
  <w:abstractNum w:abstractNumId="0" w15:restartNumberingAfterBreak="0">
    <w:nsid w:val="03CD10E4"/>
    <w:multiLevelType w:val="hybridMultilevel"/>
    <w:tmpl w:val="678E2F0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770080F"/>
    <w:multiLevelType w:val="hybridMultilevel"/>
    <w:tmpl w:val="98DA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75AFA"/>
    <w:multiLevelType w:val="hybridMultilevel"/>
    <w:tmpl w:val="CF5E049C"/>
    <w:lvl w:ilvl="0" w:tplc="91BC86BE">
      <w:start w:val="201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16BE4"/>
    <w:multiLevelType w:val="hybridMultilevel"/>
    <w:tmpl w:val="AF169404"/>
    <w:lvl w:ilvl="0" w:tplc="9D80DA84">
      <w:start w:val="20"/>
      <w:numFmt w:val="bullet"/>
      <w:lvlText w:val=""/>
      <w:lvlJc w:val="left"/>
      <w:pPr>
        <w:ind w:left="1428" w:hanging="360"/>
      </w:pPr>
      <w:rPr>
        <w:rFonts w:ascii="Symbol" w:eastAsia="Times New Roman" w:hAnsi="Symbol"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0F4321DC"/>
    <w:multiLevelType w:val="hybridMultilevel"/>
    <w:tmpl w:val="7F2A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C726E"/>
    <w:multiLevelType w:val="hybridMultilevel"/>
    <w:tmpl w:val="7D04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920DF"/>
    <w:multiLevelType w:val="hybridMultilevel"/>
    <w:tmpl w:val="8174CE2E"/>
    <w:lvl w:ilvl="0" w:tplc="0409000D">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20B57241"/>
    <w:multiLevelType w:val="hybridMultilevel"/>
    <w:tmpl w:val="DA8A667C"/>
    <w:lvl w:ilvl="0" w:tplc="0419000B">
      <w:start w:val="1"/>
      <w:numFmt w:val="bullet"/>
      <w:lvlText w:val=""/>
      <w:lvlJc w:val="left"/>
      <w:pPr>
        <w:ind w:left="1080" w:hanging="360"/>
      </w:pPr>
      <w:rPr>
        <w:rFonts w:ascii="Wingdings" w:hAnsi="Wingdings" w:hint="default"/>
      </w:rPr>
    </w:lvl>
    <w:lvl w:ilvl="1" w:tplc="04090003">
      <w:start w:val="1"/>
      <w:numFmt w:val="bullet"/>
      <w:lvlText w:val="o"/>
      <w:lvlJc w:val="left"/>
      <w:pPr>
        <w:ind w:left="2444" w:hanging="360"/>
      </w:pPr>
      <w:rPr>
        <w:rFonts w:ascii="Courier New" w:hAnsi="Courier New" w:cs="Courier New" w:hint="default"/>
      </w:rPr>
    </w:lvl>
    <w:lvl w:ilvl="2" w:tplc="04090005">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8" w15:restartNumberingAfterBreak="0">
    <w:nsid w:val="216E329D"/>
    <w:multiLevelType w:val="hybridMultilevel"/>
    <w:tmpl w:val="0790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3634C"/>
    <w:multiLevelType w:val="hybridMultilevel"/>
    <w:tmpl w:val="724E7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26C71"/>
    <w:multiLevelType w:val="hybridMultilevel"/>
    <w:tmpl w:val="D0921A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C3729"/>
    <w:multiLevelType w:val="hybridMultilevel"/>
    <w:tmpl w:val="C7349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15:restartNumberingAfterBreak="0">
    <w:nsid w:val="2D832C38"/>
    <w:multiLevelType w:val="hybridMultilevel"/>
    <w:tmpl w:val="799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40739"/>
    <w:multiLevelType w:val="hybridMultilevel"/>
    <w:tmpl w:val="664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34185"/>
    <w:multiLevelType w:val="hybridMultilevel"/>
    <w:tmpl w:val="B1D0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62BC6"/>
    <w:multiLevelType w:val="hybridMultilevel"/>
    <w:tmpl w:val="F5D47A4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16" w15:restartNumberingAfterBreak="0">
    <w:nsid w:val="356B0FCC"/>
    <w:multiLevelType w:val="hybridMultilevel"/>
    <w:tmpl w:val="C1A453B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B283D"/>
    <w:multiLevelType w:val="hybridMultilevel"/>
    <w:tmpl w:val="E190DB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6C6E06"/>
    <w:multiLevelType w:val="hybridMultilevel"/>
    <w:tmpl w:val="3746E6E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8B6819"/>
    <w:multiLevelType w:val="hybridMultilevel"/>
    <w:tmpl w:val="09FA3286"/>
    <w:lvl w:ilvl="0" w:tplc="AEEE7654">
      <w:start w:val="2018"/>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42ED0"/>
    <w:multiLevelType w:val="hybridMultilevel"/>
    <w:tmpl w:val="5B1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56397"/>
    <w:multiLevelType w:val="hybridMultilevel"/>
    <w:tmpl w:val="DB1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891547"/>
    <w:multiLevelType w:val="hybridMultilevel"/>
    <w:tmpl w:val="F2C616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A622A"/>
    <w:multiLevelType w:val="hybridMultilevel"/>
    <w:tmpl w:val="5AD0496A"/>
    <w:lvl w:ilvl="0" w:tplc="04090007">
      <w:start w:val="1"/>
      <w:numFmt w:val="bullet"/>
      <w:lvlText w:val=""/>
      <w:lvlPicBulletId w:val="0"/>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15"/>
  </w:num>
  <w:num w:numId="5">
    <w:abstractNumId w:val="6"/>
  </w:num>
  <w:num w:numId="6">
    <w:abstractNumId w:val="20"/>
  </w:num>
  <w:num w:numId="7">
    <w:abstractNumId w:val="12"/>
  </w:num>
  <w:num w:numId="8">
    <w:abstractNumId w:val="21"/>
  </w:num>
  <w:num w:numId="9">
    <w:abstractNumId w:val="13"/>
  </w:num>
  <w:num w:numId="10">
    <w:abstractNumId w:val="4"/>
  </w:num>
  <w:num w:numId="11">
    <w:abstractNumId w:val="1"/>
  </w:num>
  <w:num w:numId="12">
    <w:abstractNumId w:val="14"/>
  </w:num>
  <w:num w:numId="13">
    <w:abstractNumId w:val="22"/>
  </w:num>
  <w:num w:numId="14">
    <w:abstractNumId w:val="23"/>
  </w:num>
  <w:num w:numId="15">
    <w:abstractNumId w:val="19"/>
  </w:num>
  <w:num w:numId="16">
    <w:abstractNumId w:val="2"/>
  </w:num>
  <w:num w:numId="17">
    <w:abstractNumId w:val="3"/>
  </w:num>
  <w:num w:numId="18">
    <w:abstractNumId w:val="8"/>
  </w:num>
  <w:num w:numId="19">
    <w:abstractNumId w:val="0"/>
  </w:num>
  <w:num w:numId="20">
    <w:abstractNumId w:val="7"/>
  </w:num>
  <w:num w:numId="21">
    <w:abstractNumId w:val="11"/>
  </w:num>
  <w:num w:numId="22">
    <w:abstractNumId w:val="24"/>
  </w:num>
  <w:num w:numId="23">
    <w:abstractNumId w:val="18"/>
  </w:num>
  <w:num w:numId="24">
    <w:abstractNumId w:val="9"/>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265"/>
    <w:rsid w:val="0000009F"/>
    <w:rsid w:val="000049B1"/>
    <w:rsid w:val="00004FC5"/>
    <w:rsid w:val="00016FF1"/>
    <w:rsid w:val="00021A2E"/>
    <w:rsid w:val="00023D1B"/>
    <w:rsid w:val="000261BE"/>
    <w:rsid w:val="00032542"/>
    <w:rsid w:val="00036694"/>
    <w:rsid w:val="0003730E"/>
    <w:rsid w:val="0004147D"/>
    <w:rsid w:val="00041FCC"/>
    <w:rsid w:val="00042A9F"/>
    <w:rsid w:val="000431F7"/>
    <w:rsid w:val="00046D5A"/>
    <w:rsid w:val="00046E09"/>
    <w:rsid w:val="000538D8"/>
    <w:rsid w:val="0005717C"/>
    <w:rsid w:val="00060459"/>
    <w:rsid w:val="00064C92"/>
    <w:rsid w:val="000663EC"/>
    <w:rsid w:val="00067552"/>
    <w:rsid w:val="0006759D"/>
    <w:rsid w:val="00071636"/>
    <w:rsid w:val="00076341"/>
    <w:rsid w:val="000837CA"/>
    <w:rsid w:val="0008553A"/>
    <w:rsid w:val="00090AD7"/>
    <w:rsid w:val="00095AFD"/>
    <w:rsid w:val="0009748B"/>
    <w:rsid w:val="000A0BEB"/>
    <w:rsid w:val="000A2081"/>
    <w:rsid w:val="000B1B44"/>
    <w:rsid w:val="000B63A1"/>
    <w:rsid w:val="000B71B9"/>
    <w:rsid w:val="000C242B"/>
    <w:rsid w:val="000C72F8"/>
    <w:rsid w:val="000D482E"/>
    <w:rsid w:val="000D6CFD"/>
    <w:rsid w:val="000D7D95"/>
    <w:rsid w:val="000E34E5"/>
    <w:rsid w:val="000F26BF"/>
    <w:rsid w:val="000F399C"/>
    <w:rsid w:val="000F75B6"/>
    <w:rsid w:val="0010636D"/>
    <w:rsid w:val="00107299"/>
    <w:rsid w:val="00107742"/>
    <w:rsid w:val="00114B20"/>
    <w:rsid w:val="00120FF4"/>
    <w:rsid w:val="00125511"/>
    <w:rsid w:val="00131DD7"/>
    <w:rsid w:val="00134023"/>
    <w:rsid w:val="0014531D"/>
    <w:rsid w:val="00151776"/>
    <w:rsid w:val="00156E03"/>
    <w:rsid w:val="0016009E"/>
    <w:rsid w:val="00162CDF"/>
    <w:rsid w:val="00164A0E"/>
    <w:rsid w:val="00164E7A"/>
    <w:rsid w:val="0016613A"/>
    <w:rsid w:val="00170C76"/>
    <w:rsid w:val="00170F1C"/>
    <w:rsid w:val="00171023"/>
    <w:rsid w:val="00174843"/>
    <w:rsid w:val="00182676"/>
    <w:rsid w:val="00184DAA"/>
    <w:rsid w:val="00187C9C"/>
    <w:rsid w:val="001903AF"/>
    <w:rsid w:val="0019211C"/>
    <w:rsid w:val="001A57E8"/>
    <w:rsid w:val="001A6EE1"/>
    <w:rsid w:val="001B243E"/>
    <w:rsid w:val="001B71EA"/>
    <w:rsid w:val="001C1BB8"/>
    <w:rsid w:val="001C288C"/>
    <w:rsid w:val="001C2964"/>
    <w:rsid w:val="001C6C73"/>
    <w:rsid w:val="001C6CE6"/>
    <w:rsid w:val="001C7784"/>
    <w:rsid w:val="001D4A5D"/>
    <w:rsid w:val="001D6651"/>
    <w:rsid w:val="001E1C6E"/>
    <w:rsid w:val="001E24C3"/>
    <w:rsid w:val="001E3816"/>
    <w:rsid w:val="001E3F21"/>
    <w:rsid w:val="001E49D8"/>
    <w:rsid w:val="001F5FD0"/>
    <w:rsid w:val="0020373D"/>
    <w:rsid w:val="00203834"/>
    <w:rsid w:val="0020549F"/>
    <w:rsid w:val="002168C7"/>
    <w:rsid w:val="0022469B"/>
    <w:rsid w:val="0022503E"/>
    <w:rsid w:val="00226292"/>
    <w:rsid w:val="00245D95"/>
    <w:rsid w:val="002467BA"/>
    <w:rsid w:val="00250669"/>
    <w:rsid w:val="00252096"/>
    <w:rsid w:val="002565F9"/>
    <w:rsid w:val="00260ABE"/>
    <w:rsid w:val="00261E46"/>
    <w:rsid w:val="00263145"/>
    <w:rsid w:val="00263F99"/>
    <w:rsid w:val="00267FD3"/>
    <w:rsid w:val="00284D94"/>
    <w:rsid w:val="0028512C"/>
    <w:rsid w:val="00287D92"/>
    <w:rsid w:val="00290469"/>
    <w:rsid w:val="00294B7E"/>
    <w:rsid w:val="00295D6B"/>
    <w:rsid w:val="0029665F"/>
    <w:rsid w:val="002A08EF"/>
    <w:rsid w:val="002A4AD0"/>
    <w:rsid w:val="002B4003"/>
    <w:rsid w:val="002B764B"/>
    <w:rsid w:val="002C49F1"/>
    <w:rsid w:val="002D02BB"/>
    <w:rsid w:val="002D3769"/>
    <w:rsid w:val="002D4D4C"/>
    <w:rsid w:val="002E0C05"/>
    <w:rsid w:val="002E2D1B"/>
    <w:rsid w:val="002E3961"/>
    <w:rsid w:val="002E6ED6"/>
    <w:rsid w:val="002F1E73"/>
    <w:rsid w:val="002F1F59"/>
    <w:rsid w:val="002F5C16"/>
    <w:rsid w:val="00300DF9"/>
    <w:rsid w:val="00303378"/>
    <w:rsid w:val="00305F09"/>
    <w:rsid w:val="003062B8"/>
    <w:rsid w:val="00306AC8"/>
    <w:rsid w:val="003102D7"/>
    <w:rsid w:val="00310DBA"/>
    <w:rsid w:val="00312689"/>
    <w:rsid w:val="003129F7"/>
    <w:rsid w:val="0031358A"/>
    <w:rsid w:val="003145A6"/>
    <w:rsid w:val="00322DF5"/>
    <w:rsid w:val="00324B9E"/>
    <w:rsid w:val="00331491"/>
    <w:rsid w:val="003325BF"/>
    <w:rsid w:val="003327F3"/>
    <w:rsid w:val="0033439D"/>
    <w:rsid w:val="00337C0B"/>
    <w:rsid w:val="00346417"/>
    <w:rsid w:val="003470BC"/>
    <w:rsid w:val="00354821"/>
    <w:rsid w:val="003573E6"/>
    <w:rsid w:val="00365D8F"/>
    <w:rsid w:val="0038003D"/>
    <w:rsid w:val="00381558"/>
    <w:rsid w:val="00382C85"/>
    <w:rsid w:val="003852A3"/>
    <w:rsid w:val="00395607"/>
    <w:rsid w:val="003A0783"/>
    <w:rsid w:val="003A299E"/>
    <w:rsid w:val="003A3153"/>
    <w:rsid w:val="003C29A2"/>
    <w:rsid w:val="003C49E4"/>
    <w:rsid w:val="003D0A97"/>
    <w:rsid w:val="003D0B83"/>
    <w:rsid w:val="003D19E6"/>
    <w:rsid w:val="003D31B0"/>
    <w:rsid w:val="003D467F"/>
    <w:rsid w:val="003D797D"/>
    <w:rsid w:val="003E2A9C"/>
    <w:rsid w:val="003E3AA9"/>
    <w:rsid w:val="003E784F"/>
    <w:rsid w:val="003E7F84"/>
    <w:rsid w:val="003F31E9"/>
    <w:rsid w:val="003F5A94"/>
    <w:rsid w:val="003F6D3C"/>
    <w:rsid w:val="00410A51"/>
    <w:rsid w:val="00422A81"/>
    <w:rsid w:val="00422C82"/>
    <w:rsid w:val="00423E53"/>
    <w:rsid w:val="00424253"/>
    <w:rsid w:val="0042579A"/>
    <w:rsid w:val="00431DD4"/>
    <w:rsid w:val="00433DA0"/>
    <w:rsid w:val="004419E5"/>
    <w:rsid w:val="00444CA0"/>
    <w:rsid w:val="00452D98"/>
    <w:rsid w:val="00455AEA"/>
    <w:rsid w:val="0047105A"/>
    <w:rsid w:val="00484252"/>
    <w:rsid w:val="00487747"/>
    <w:rsid w:val="0049053C"/>
    <w:rsid w:val="004A02DE"/>
    <w:rsid w:val="004A0630"/>
    <w:rsid w:val="004A602E"/>
    <w:rsid w:val="004A7DD9"/>
    <w:rsid w:val="004B0EEE"/>
    <w:rsid w:val="004B2D7B"/>
    <w:rsid w:val="004B4615"/>
    <w:rsid w:val="004C3F99"/>
    <w:rsid w:val="004C57EB"/>
    <w:rsid w:val="004C78D5"/>
    <w:rsid w:val="004D084A"/>
    <w:rsid w:val="004D1026"/>
    <w:rsid w:val="004D3F93"/>
    <w:rsid w:val="004D72DF"/>
    <w:rsid w:val="004D764D"/>
    <w:rsid w:val="004E011A"/>
    <w:rsid w:val="004E29E2"/>
    <w:rsid w:val="004E7D26"/>
    <w:rsid w:val="004F46BB"/>
    <w:rsid w:val="004F7B4D"/>
    <w:rsid w:val="00500591"/>
    <w:rsid w:val="00500CE4"/>
    <w:rsid w:val="005011DE"/>
    <w:rsid w:val="005170F9"/>
    <w:rsid w:val="005178A4"/>
    <w:rsid w:val="005214A6"/>
    <w:rsid w:val="0052220B"/>
    <w:rsid w:val="0052321F"/>
    <w:rsid w:val="0053238F"/>
    <w:rsid w:val="005337D8"/>
    <w:rsid w:val="00535107"/>
    <w:rsid w:val="005365C1"/>
    <w:rsid w:val="005427EE"/>
    <w:rsid w:val="00542A4D"/>
    <w:rsid w:val="00542E22"/>
    <w:rsid w:val="00544E2C"/>
    <w:rsid w:val="00546659"/>
    <w:rsid w:val="005559CD"/>
    <w:rsid w:val="00556955"/>
    <w:rsid w:val="00561A90"/>
    <w:rsid w:val="00577FCE"/>
    <w:rsid w:val="0058200E"/>
    <w:rsid w:val="00584F4E"/>
    <w:rsid w:val="00596366"/>
    <w:rsid w:val="0059733D"/>
    <w:rsid w:val="005A20A1"/>
    <w:rsid w:val="005A2FA4"/>
    <w:rsid w:val="005A7EF5"/>
    <w:rsid w:val="005B08AA"/>
    <w:rsid w:val="005B0CB3"/>
    <w:rsid w:val="005B3984"/>
    <w:rsid w:val="005B5531"/>
    <w:rsid w:val="005B633E"/>
    <w:rsid w:val="005B77A8"/>
    <w:rsid w:val="005D0526"/>
    <w:rsid w:val="005D5660"/>
    <w:rsid w:val="005D649D"/>
    <w:rsid w:val="005E2400"/>
    <w:rsid w:val="005E2C3B"/>
    <w:rsid w:val="005F2464"/>
    <w:rsid w:val="0060110E"/>
    <w:rsid w:val="006054BD"/>
    <w:rsid w:val="00605F9B"/>
    <w:rsid w:val="00613CAD"/>
    <w:rsid w:val="00614E93"/>
    <w:rsid w:val="006160EC"/>
    <w:rsid w:val="00617F59"/>
    <w:rsid w:val="0062293B"/>
    <w:rsid w:val="006234EC"/>
    <w:rsid w:val="006236AB"/>
    <w:rsid w:val="00625D4A"/>
    <w:rsid w:val="00633B39"/>
    <w:rsid w:val="00635265"/>
    <w:rsid w:val="006352CB"/>
    <w:rsid w:val="00641BA1"/>
    <w:rsid w:val="00644CBF"/>
    <w:rsid w:val="00647172"/>
    <w:rsid w:val="00650A5E"/>
    <w:rsid w:val="00652E33"/>
    <w:rsid w:val="00656A10"/>
    <w:rsid w:val="006619A6"/>
    <w:rsid w:val="00662EC9"/>
    <w:rsid w:val="00663138"/>
    <w:rsid w:val="006633A6"/>
    <w:rsid w:val="006639A4"/>
    <w:rsid w:val="006708F2"/>
    <w:rsid w:val="00673330"/>
    <w:rsid w:val="006823D6"/>
    <w:rsid w:val="006903E7"/>
    <w:rsid w:val="00692CD7"/>
    <w:rsid w:val="006A08FB"/>
    <w:rsid w:val="006A2E69"/>
    <w:rsid w:val="006B3977"/>
    <w:rsid w:val="006B5E71"/>
    <w:rsid w:val="006C3191"/>
    <w:rsid w:val="006C6EF4"/>
    <w:rsid w:val="006D545E"/>
    <w:rsid w:val="006D7FC3"/>
    <w:rsid w:val="006E04CA"/>
    <w:rsid w:val="006E09E5"/>
    <w:rsid w:val="006E6474"/>
    <w:rsid w:val="006E64EA"/>
    <w:rsid w:val="006E76DB"/>
    <w:rsid w:val="006F08A5"/>
    <w:rsid w:val="006F3B07"/>
    <w:rsid w:val="006F745E"/>
    <w:rsid w:val="0070126C"/>
    <w:rsid w:val="00704CCD"/>
    <w:rsid w:val="00704E8A"/>
    <w:rsid w:val="00706409"/>
    <w:rsid w:val="0071739F"/>
    <w:rsid w:val="00721888"/>
    <w:rsid w:val="0072461C"/>
    <w:rsid w:val="00726106"/>
    <w:rsid w:val="0072631F"/>
    <w:rsid w:val="00731FFD"/>
    <w:rsid w:val="00732252"/>
    <w:rsid w:val="00736481"/>
    <w:rsid w:val="0074213D"/>
    <w:rsid w:val="00742287"/>
    <w:rsid w:val="007473CF"/>
    <w:rsid w:val="0075529C"/>
    <w:rsid w:val="0076537C"/>
    <w:rsid w:val="007700E4"/>
    <w:rsid w:val="007740C9"/>
    <w:rsid w:val="00774CA7"/>
    <w:rsid w:val="007812E5"/>
    <w:rsid w:val="00783086"/>
    <w:rsid w:val="00784F81"/>
    <w:rsid w:val="007874B5"/>
    <w:rsid w:val="007909A2"/>
    <w:rsid w:val="00790B47"/>
    <w:rsid w:val="00792240"/>
    <w:rsid w:val="007A0751"/>
    <w:rsid w:val="007A4917"/>
    <w:rsid w:val="007A5256"/>
    <w:rsid w:val="007A553A"/>
    <w:rsid w:val="007A5BA1"/>
    <w:rsid w:val="007B063D"/>
    <w:rsid w:val="007B6264"/>
    <w:rsid w:val="007B7DAF"/>
    <w:rsid w:val="007C1619"/>
    <w:rsid w:val="007C5AF1"/>
    <w:rsid w:val="007D7B9F"/>
    <w:rsid w:val="007E1FEE"/>
    <w:rsid w:val="007E7057"/>
    <w:rsid w:val="007F44B0"/>
    <w:rsid w:val="007F65F0"/>
    <w:rsid w:val="00802F55"/>
    <w:rsid w:val="008033BB"/>
    <w:rsid w:val="00804531"/>
    <w:rsid w:val="00811088"/>
    <w:rsid w:val="00821076"/>
    <w:rsid w:val="008218D4"/>
    <w:rsid w:val="00824DDC"/>
    <w:rsid w:val="00825076"/>
    <w:rsid w:val="00825C89"/>
    <w:rsid w:val="00826300"/>
    <w:rsid w:val="00831FF5"/>
    <w:rsid w:val="00833EE7"/>
    <w:rsid w:val="00835D87"/>
    <w:rsid w:val="00840537"/>
    <w:rsid w:val="00842DCD"/>
    <w:rsid w:val="00846878"/>
    <w:rsid w:val="008571ED"/>
    <w:rsid w:val="00861F31"/>
    <w:rsid w:val="00867F50"/>
    <w:rsid w:val="00876E30"/>
    <w:rsid w:val="00876E7B"/>
    <w:rsid w:val="008803F0"/>
    <w:rsid w:val="00881B0C"/>
    <w:rsid w:val="0088350C"/>
    <w:rsid w:val="00886348"/>
    <w:rsid w:val="008A074D"/>
    <w:rsid w:val="008B3B84"/>
    <w:rsid w:val="008B3B8F"/>
    <w:rsid w:val="008C0F9B"/>
    <w:rsid w:val="008C7AE7"/>
    <w:rsid w:val="008D3D15"/>
    <w:rsid w:val="008D5398"/>
    <w:rsid w:val="008D6E6B"/>
    <w:rsid w:val="008E32D3"/>
    <w:rsid w:val="008E3F06"/>
    <w:rsid w:val="008F10E4"/>
    <w:rsid w:val="008F3A72"/>
    <w:rsid w:val="008F4D6B"/>
    <w:rsid w:val="008F7C25"/>
    <w:rsid w:val="0090073B"/>
    <w:rsid w:val="00901C97"/>
    <w:rsid w:val="00902F26"/>
    <w:rsid w:val="0090472A"/>
    <w:rsid w:val="00904D85"/>
    <w:rsid w:val="009129C6"/>
    <w:rsid w:val="0091699C"/>
    <w:rsid w:val="00917211"/>
    <w:rsid w:val="0094088C"/>
    <w:rsid w:val="00943CDA"/>
    <w:rsid w:val="00945976"/>
    <w:rsid w:val="00945A77"/>
    <w:rsid w:val="00946868"/>
    <w:rsid w:val="00947D59"/>
    <w:rsid w:val="0095033F"/>
    <w:rsid w:val="00950535"/>
    <w:rsid w:val="00950DEB"/>
    <w:rsid w:val="00953AD8"/>
    <w:rsid w:val="00953CCE"/>
    <w:rsid w:val="00954DAC"/>
    <w:rsid w:val="00955AAB"/>
    <w:rsid w:val="00955DB1"/>
    <w:rsid w:val="00956BEF"/>
    <w:rsid w:val="0095750E"/>
    <w:rsid w:val="00957828"/>
    <w:rsid w:val="009708FD"/>
    <w:rsid w:val="0097160B"/>
    <w:rsid w:val="00971F29"/>
    <w:rsid w:val="00973D4F"/>
    <w:rsid w:val="009918E1"/>
    <w:rsid w:val="00994715"/>
    <w:rsid w:val="0099522B"/>
    <w:rsid w:val="00995CF5"/>
    <w:rsid w:val="009A66DE"/>
    <w:rsid w:val="009B019D"/>
    <w:rsid w:val="009B3EB0"/>
    <w:rsid w:val="009B5304"/>
    <w:rsid w:val="009B5D06"/>
    <w:rsid w:val="009C41E2"/>
    <w:rsid w:val="009C736B"/>
    <w:rsid w:val="009C7F71"/>
    <w:rsid w:val="009D14A3"/>
    <w:rsid w:val="009D2D91"/>
    <w:rsid w:val="009D335B"/>
    <w:rsid w:val="009D40E2"/>
    <w:rsid w:val="009D637D"/>
    <w:rsid w:val="009F18BD"/>
    <w:rsid w:val="009F20F3"/>
    <w:rsid w:val="009F4C1D"/>
    <w:rsid w:val="00A01691"/>
    <w:rsid w:val="00A05C00"/>
    <w:rsid w:val="00A06AEB"/>
    <w:rsid w:val="00A10260"/>
    <w:rsid w:val="00A138AB"/>
    <w:rsid w:val="00A14A90"/>
    <w:rsid w:val="00A1667A"/>
    <w:rsid w:val="00A17953"/>
    <w:rsid w:val="00A20C7C"/>
    <w:rsid w:val="00A26B68"/>
    <w:rsid w:val="00A30B19"/>
    <w:rsid w:val="00A31676"/>
    <w:rsid w:val="00A31749"/>
    <w:rsid w:val="00A31BBE"/>
    <w:rsid w:val="00A40D04"/>
    <w:rsid w:val="00A416C3"/>
    <w:rsid w:val="00A45E67"/>
    <w:rsid w:val="00A50CE4"/>
    <w:rsid w:val="00A56281"/>
    <w:rsid w:val="00A65A3C"/>
    <w:rsid w:val="00A70F4A"/>
    <w:rsid w:val="00A73958"/>
    <w:rsid w:val="00A75689"/>
    <w:rsid w:val="00A75A73"/>
    <w:rsid w:val="00A776FD"/>
    <w:rsid w:val="00A80DDE"/>
    <w:rsid w:val="00A84242"/>
    <w:rsid w:val="00A8425E"/>
    <w:rsid w:val="00A87BCD"/>
    <w:rsid w:val="00A9005D"/>
    <w:rsid w:val="00A9114A"/>
    <w:rsid w:val="00A965CC"/>
    <w:rsid w:val="00AA1DD8"/>
    <w:rsid w:val="00AB0D8D"/>
    <w:rsid w:val="00AB2B30"/>
    <w:rsid w:val="00AB6841"/>
    <w:rsid w:val="00AC0AF0"/>
    <w:rsid w:val="00AC6633"/>
    <w:rsid w:val="00AC69BC"/>
    <w:rsid w:val="00AC70DC"/>
    <w:rsid w:val="00AD3CF3"/>
    <w:rsid w:val="00AD4331"/>
    <w:rsid w:val="00AE143A"/>
    <w:rsid w:val="00AF4F6A"/>
    <w:rsid w:val="00B015D1"/>
    <w:rsid w:val="00B01841"/>
    <w:rsid w:val="00B02CB8"/>
    <w:rsid w:val="00B05B34"/>
    <w:rsid w:val="00B23E8D"/>
    <w:rsid w:val="00B250F9"/>
    <w:rsid w:val="00B30AD9"/>
    <w:rsid w:val="00B334F5"/>
    <w:rsid w:val="00B33DBB"/>
    <w:rsid w:val="00B417AD"/>
    <w:rsid w:val="00B43327"/>
    <w:rsid w:val="00B46521"/>
    <w:rsid w:val="00B52F35"/>
    <w:rsid w:val="00B60CAE"/>
    <w:rsid w:val="00B61740"/>
    <w:rsid w:val="00B62D5D"/>
    <w:rsid w:val="00B67CAD"/>
    <w:rsid w:val="00B743E0"/>
    <w:rsid w:val="00B80756"/>
    <w:rsid w:val="00B82040"/>
    <w:rsid w:val="00B83F7A"/>
    <w:rsid w:val="00B8786F"/>
    <w:rsid w:val="00BA64D4"/>
    <w:rsid w:val="00BB27D6"/>
    <w:rsid w:val="00BB3E8B"/>
    <w:rsid w:val="00BB68D7"/>
    <w:rsid w:val="00BC1BB6"/>
    <w:rsid w:val="00BC1E6C"/>
    <w:rsid w:val="00BC3919"/>
    <w:rsid w:val="00BC4A8A"/>
    <w:rsid w:val="00BD2E61"/>
    <w:rsid w:val="00BD5D7C"/>
    <w:rsid w:val="00BD6443"/>
    <w:rsid w:val="00BD6EC2"/>
    <w:rsid w:val="00BD718F"/>
    <w:rsid w:val="00BE6327"/>
    <w:rsid w:val="00BF0872"/>
    <w:rsid w:val="00BF373C"/>
    <w:rsid w:val="00C00979"/>
    <w:rsid w:val="00C00D73"/>
    <w:rsid w:val="00C01869"/>
    <w:rsid w:val="00C03610"/>
    <w:rsid w:val="00C2093B"/>
    <w:rsid w:val="00C23963"/>
    <w:rsid w:val="00C26C2E"/>
    <w:rsid w:val="00C37157"/>
    <w:rsid w:val="00C42B9B"/>
    <w:rsid w:val="00C45ABF"/>
    <w:rsid w:val="00C6261A"/>
    <w:rsid w:val="00C709E9"/>
    <w:rsid w:val="00C738C7"/>
    <w:rsid w:val="00C83FFF"/>
    <w:rsid w:val="00C90F41"/>
    <w:rsid w:val="00C971AE"/>
    <w:rsid w:val="00CA7767"/>
    <w:rsid w:val="00CB051C"/>
    <w:rsid w:val="00CB3404"/>
    <w:rsid w:val="00CB45CA"/>
    <w:rsid w:val="00CB6A35"/>
    <w:rsid w:val="00CC02EA"/>
    <w:rsid w:val="00CC1C31"/>
    <w:rsid w:val="00CC6F82"/>
    <w:rsid w:val="00CD21ED"/>
    <w:rsid w:val="00CD6C7B"/>
    <w:rsid w:val="00CD7335"/>
    <w:rsid w:val="00CE3241"/>
    <w:rsid w:val="00CE36B6"/>
    <w:rsid w:val="00CF01C8"/>
    <w:rsid w:val="00CF7B36"/>
    <w:rsid w:val="00D006CF"/>
    <w:rsid w:val="00D00EB0"/>
    <w:rsid w:val="00D03CFA"/>
    <w:rsid w:val="00D04711"/>
    <w:rsid w:val="00D0571F"/>
    <w:rsid w:val="00D0678F"/>
    <w:rsid w:val="00D10A18"/>
    <w:rsid w:val="00D11267"/>
    <w:rsid w:val="00D13C59"/>
    <w:rsid w:val="00D14664"/>
    <w:rsid w:val="00D14C69"/>
    <w:rsid w:val="00D1509A"/>
    <w:rsid w:val="00D20DB2"/>
    <w:rsid w:val="00D24C93"/>
    <w:rsid w:val="00D308B1"/>
    <w:rsid w:val="00D31552"/>
    <w:rsid w:val="00D36699"/>
    <w:rsid w:val="00D36EB1"/>
    <w:rsid w:val="00D41A7B"/>
    <w:rsid w:val="00D41BD6"/>
    <w:rsid w:val="00D47A8F"/>
    <w:rsid w:val="00D5292E"/>
    <w:rsid w:val="00D56AA5"/>
    <w:rsid w:val="00D616DF"/>
    <w:rsid w:val="00D64B3B"/>
    <w:rsid w:val="00D66586"/>
    <w:rsid w:val="00D67507"/>
    <w:rsid w:val="00D75A3A"/>
    <w:rsid w:val="00D7650B"/>
    <w:rsid w:val="00D76D6C"/>
    <w:rsid w:val="00D80227"/>
    <w:rsid w:val="00D80DAD"/>
    <w:rsid w:val="00D81A8A"/>
    <w:rsid w:val="00D8354C"/>
    <w:rsid w:val="00D85C65"/>
    <w:rsid w:val="00D86302"/>
    <w:rsid w:val="00D900E8"/>
    <w:rsid w:val="00D900F9"/>
    <w:rsid w:val="00DA0C63"/>
    <w:rsid w:val="00DA1957"/>
    <w:rsid w:val="00DA3043"/>
    <w:rsid w:val="00DB0A47"/>
    <w:rsid w:val="00DB37EA"/>
    <w:rsid w:val="00DB5B87"/>
    <w:rsid w:val="00DB5FE4"/>
    <w:rsid w:val="00DC2FDF"/>
    <w:rsid w:val="00DC33F1"/>
    <w:rsid w:val="00DC4164"/>
    <w:rsid w:val="00DC5BB7"/>
    <w:rsid w:val="00DD0624"/>
    <w:rsid w:val="00DD3BA5"/>
    <w:rsid w:val="00DD4A66"/>
    <w:rsid w:val="00DD4E14"/>
    <w:rsid w:val="00DE1195"/>
    <w:rsid w:val="00DE4C37"/>
    <w:rsid w:val="00DF2D16"/>
    <w:rsid w:val="00DF3F22"/>
    <w:rsid w:val="00E06505"/>
    <w:rsid w:val="00E20A63"/>
    <w:rsid w:val="00E270C8"/>
    <w:rsid w:val="00E27CA7"/>
    <w:rsid w:val="00E34026"/>
    <w:rsid w:val="00E3586E"/>
    <w:rsid w:val="00E428AA"/>
    <w:rsid w:val="00E428D0"/>
    <w:rsid w:val="00E43C4C"/>
    <w:rsid w:val="00E44FC5"/>
    <w:rsid w:val="00E5040C"/>
    <w:rsid w:val="00E73E94"/>
    <w:rsid w:val="00E743C4"/>
    <w:rsid w:val="00E75FA4"/>
    <w:rsid w:val="00E800B7"/>
    <w:rsid w:val="00E85375"/>
    <w:rsid w:val="00E86819"/>
    <w:rsid w:val="00E87200"/>
    <w:rsid w:val="00E87C31"/>
    <w:rsid w:val="00E91327"/>
    <w:rsid w:val="00E93EB6"/>
    <w:rsid w:val="00E93F84"/>
    <w:rsid w:val="00EA2B9F"/>
    <w:rsid w:val="00EA4C6E"/>
    <w:rsid w:val="00EA4CEF"/>
    <w:rsid w:val="00EA5CA2"/>
    <w:rsid w:val="00EC19C6"/>
    <w:rsid w:val="00EC22C2"/>
    <w:rsid w:val="00EC2329"/>
    <w:rsid w:val="00EC267A"/>
    <w:rsid w:val="00EC2DD9"/>
    <w:rsid w:val="00EC493A"/>
    <w:rsid w:val="00EC5749"/>
    <w:rsid w:val="00EC5A6A"/>
    <w:rsid w:val="00EC6798"/>
    <w:rsid w:val="00ED0FB8"/>
    <w:rsid w:val="00ED32DF"/>
    <w:rsid w:val="00ED37E4"/>
    <w:rsid w:val="00ED60F9"/>
    <w:rsid w:val="00EE033F"/>
    <w:rsid w:val="00EE04AC"/>
    <w:rsid w:val="00EE0DD1"/>
    <w:rsid w:val="00EE14BE"/>
    <w:rsid w:val="00EE3CED"/>
    <w:rsid w:val="00EE68A6"/>
    <w:rsid w:val="00F0079C"/>
    <w:rsid w:val="00F03515"/>
    <w:rsid w:val="00F114F4"/>
    <w:rsid w:val="00F13E5B"/>
    <w:rsid w:val="00F27257"/>
    <w:rsid w:val="00F32DD3"/>
    <w:rsid w:val="00F34272"/>
    <w:rsid w:val="00F34ACC"/>
    <w:rsid w:val="00F4287D"/>
    <w:rsid w:val="00F4301E"/>
    <w:rsid w:val="00F4386F"/>
    <w:rsid w:val="00F43AA8"/>
    <w:rsid w:val="00F44085"/>
    <w:rsid w:val="00F5024E"/>
    <w:rsid w:val="00F505D7"/>
    <w:rsid w:val="00F53490"/>
    <w:rsid w:val="00F543FB"/>
    <w:rsid w:val="00F656C6"/>
    <w:rsid w:val="00F66B8A"/>
    <w:rsid w:val="00F675DC"/>
    <w:rsid w:val="00F7027F"/>
    <w:rsid w:val="00F70EE3"/>
    <w:rsid w:val="00F71847"/>
    <w:rsid w:val="00F8138F"/>
    <w:rsid w:val="00F87B33"/>
    <w:rsid w:val="00F87DF2"/>
    <w:rsid w:val="00F90FEF"/>
    <w:rsid w:val="00F920DC"/>
    <w:rsid w:val="00F94461"/>
    <w:rsid w:val="00F95CAA"/>
    <w:rsid w:val="00F97375"/>
    <w:rsid w:val="00FA19E7"/>
    <w:rsid w:val="00FA3A51"/>
    <w:rsid w:val="00FA49A7"/>
    <w:rsid w:val="00FA5EEE"/>
    <w:rsid w:val="00FA7FCE"/>
    <w:rsid w:val="00FC1992"/>
    <w:rsid w:val="00FC3E5A"/>
    <w:rsid w:val="00FC4217"/>
    <w:rsid w:val="00FC46F9"/>
    <w:rsid w:val="00FD3059"/>
    <w:rsid w:val="00FE22A1"/>
    <w:rsid w:val="00FE240C"/>
    <w:rsid w:val="00FE6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B571"/>
  <w15:docId w15:val="{DAC6AE2E-3E3A-404A-80FC-BE7AEA8D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265"/>
  </w:style>
  <w:style w:type="paragraph" w:styleId="Heading1">
    <w:name w:val="heading 1"/>
    <w:basedOn w:val="Normal"/>
    <w:next w:val="Normal"/>
    <w:link w:val="Heading1Char"/>
    <w:qFormat/>
    <w:rsid w:val="0009748B"/>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635265"/>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AB2B30"/>
  </w:style>
  <w:style w:type="paragraph" w:styleId="BalloonText">
    <w:name w:val="Balloon Text"/>
    <w:basedOn w:val="Normal"/>
    <w:link w:val="BalloonTextChar"/>
    <w:unhideWhenUsed/>
    <w:rsid w:val="00635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5265"/>
    <w:rPr>
      <w:rFonts w:ascii="Tahoma" w:hAnsi="Tahoma" w:cs="Tahoma"/>
      <w:sz w:val="16"/>
      <w:szCs w:val="16"/>
    </w:rPr>
  </w:style>
  <w:style w:type="paragraph" w:styleId="PlainText">
    <w:name w:val="Plain Text"/>
    <w:basedOn w:val="Normal"/>
    <w:link w:val="PlainTextChar"/>
    <w:uiPriority w:val="99"/>
    <w:unhideWhenUsed/>
    <w:rsid w:val="00D0678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0678F"/>
    <w:rPr>
      <w:rFonts w:ascii="Calibri" w:hAnsi="Calibri"/>
      <w:szCs w:val="21"/>
    </w:rPr>
  </w:style>
  <w:style w:type="paragraph" w:styleId="BodyText">
    <w:name w:val="Body Text"/>
    <w:basedOn w:val="Normal"/>
    <w:link w:val="BodyTextChar"/>
    <w:rsid w:val="00AB2B30"/>
    <w:pPr>
      <w:spacing w:after="0" w:line="240" w:lineRule="auto"/>
      <w:jc w:val="center"/>
    </w:pPr>
    <w:rPr>
      <w:rFonts w:ascii="LitNusx" w:eastAsia="Times New Roman" w:hAnsi="LitNusx" w:cs="Times New Roman"/>
      <w:sz w:val="32"/>
      <w:szCs w:val="20"/>
      <w:lang w:eastAsia="ru-RU"/>
    </w:rPr>
  </w:style>
  <w:style w:type="character" w:customStyle="1" w:styleId="BodyTextChar">
    <w:name w:val="Body Text Char"/>
    <w:basedOn w:val="DefaultParagraphFont"/>
    <w:link w:val="BodyText"/>
    <w:rsid w:val="00AB2B30"/>
    <w:rPr>
      <w:rFonts w:ascii="LitNusx" w:eastAsia="Times New Roman" w:hAnsi="LitNusx" w:cs="Times New Roman"/>
      <w:sz w:val="32"/>
      <w:szCs w:val="20"/>
      <w:lang w:eastAsia="ru-RU"/>
    </w:rPr>
  </w:style>
  <w:style w:type="paragraph" w:styleId="BodyTextIndent2">
    <w:name w:val="Body Text Indent 2"/>
    <w:basedOn w:val="Normal"/>
    <w:link w:val="BodyTextIndent2Char"/>
    <w:rsid w:val="00AB2B30"/>
    <w:pPr>
      <w:spacing w:after="0" w:line="240" w:lineRule="auto"/>
      <w:ind w:firstLine="720"/>
      <w:jc w:val="both"/>
    </w:pPr>
    <w:rPr>
      <w:rFonts w:ascii="LitNusx" w:eastAsia="Times New Roman" w:hAnsi="LitNusx" w:cs="Times New Roman"/>
      <w:sz w:val="28"/>
      <w:szCs w:val="20"/>
      <w:lang w:eastAsia="ru-RU"/>
    </w:rPr>
  </w:style>
  <w:style w:type="character" w:customStyle="1" w:styleId="BodyTextIndent2Char">
    <w:name w:val="Body Text Indent 2 Char"/>
    <w:basedOn w:val="DefaultParagraphFont"/>
    <w:link w:val="BodyTextIndent2"/>
    <w:rsid w:val="00AB2B30"/>
    <w:rPr>
      <w:rFonts w:ascii="LitNusx" w:eastAsia="Times New Roman" w:hAnsi="LitNusx" w:cs="Times New Roman"/>
      <w:sz w:val="28"/>
      <w:szCs w:val="20"/>
      <w:lang w:eastAsia="ru-RU"/>
    </w:rPr>
  </w:style>
  <w:style w:type="paragraph" w:styleId="Header">
    <w:name w:val="header"/>
    <w:basedOn w:val="Normal"/>
    <w:link w:val="HeaderChar"/>
    <w:rsid w:val="00AB2B30"/>
    <w:pPr>
      <w:tabs>
        <w:tab w:val="center" w:pos="4680"/>
        <w:tab w:val="right" w:pos="9360"/>
      </w:tabs>
      <w:spacing w:after="0" w:line="240" w:lineRule="auto"/>
    </w:pPr>
    <w:rPr>
      <w:rFonts w:ascii="Times New Roman" w:eastAsia="Times New Roman" w:hAnsi="Times New Roman" w:cs="Times New Roman"/>
      <w:sz w:val="20"/>
      <w:szCs w:val="20"/>
      <w:lang w:val="ru-RU"/>
    </w:rPr>
  </w:style>
  <w:style w:type="character" w:customStyle="1" w:styleId="HeaderChar">
    <w:name w:val="Header Char"/>
    <w:basedOn w:val="DefaultParagraphFont"/>
    <w:link w:val="Header"/>
    <w:rsid w:val="00AB2B30"/>
    <w:rPr>
      <w:rFonts w:ascii="Times New Roman" w:eastAsia="Times New Roman" w:hAnsi="Times New Roman" w:cs="Times New Roman"/>
      <w:sz w:val="20"/>
      <w:szCs w:val="20"/>
      <w:lang w:val="ru-RU"/>
    </w:rPr>
  </w:style>
  <w:style w:type="paragraph" w:styleId="Footer">
    <w:name w:val="footer"/>
    <w:basedOn w:val="Normal"/>
    <w:link w:val="FooterChar"/>
    <w:uiPriority w:val="99"/>
    <w:rsid w:val="00AB2B30"/>
    <w:pPr>
      <w:tabs>
        <w:tab w:val="center" w:pos="4680"/>
        <w:tab w:val="right" w:pos="9360"/>
      </w:tabs>
      <w:spacing w:after="0" w:line="240" w:lineRule="auto"/>
    </w:pPr>
    <w:rPr>
      <w:rFonts w:ascii="Times New Roman" w:eastAsia="Times New Roman" w:hAnsi="Times New Roman" w:cs="Times New Roman"/>
      <w:sz w:val="20"/>
      <w:szCs w:val="20"/>
      <w:lang w:val="ru-RU"/>
    </w:rPr>
  </w:style>
  <w:style w:type="character" w:customStyle="1" w:styleId="FooterChar">
    <w:name w:val="Footer Char"/>
    <w:basedOn w:val="DefaultParagraphFont"/>
    <w:link w:val="Footer"/>
    <w:uiPriority w:val="99"/>
    <w:rsid w:val="00AB2B30"/>
    <w:rPr>
      <w:rFonts w:ascii="Times New Roman" w:eastAsia="Times New Roman" w:hAnsi="Times New Roman" w:cs="Times New Roman"/>
      <w:sz w:val="20"/>
      <w:szCs w:val="20"/>
      <w:lang w:val="ru-RU"/>
    </w:rPr>
  </w:style>
  <w:style w:type="paragraph" w:styleId="BodyTextIndent">
    <w:name w:val="Body Text Indent"/>
    <w:basedOn w:val="Normal"/>
    <w:link w:val="BodyTextIndentChar"/>
    <w:rsid w:val="00AB2B30"/>
    <w:pPr>
      <w:spacing w:after="120" w:line="240" w:lineRule="auto"/>
      <w:ind w:left="283"/>
    </w:pPr>
    <w:rPr>
      <w:rFonts w:ascii="Times New Roman" w:eastAsia="Times New Roman" w:hAnsi="Times New Roman" w:cs="Times New Roman"/>
      <w:sz w:val="20"/>
      <w:szCs w:val="20"/>
      <w:lang w:val="ru-RU"/>
    </w:rPr>
  </w:style>
  <w:style w:type="character" w:customStyle="1" w:styleId="BodyTextIndentChar">
    <w:name w:val="Body Text Indent Char"/>
    <w:basedOn w:val="DefaultParagraphFont"/>
    <w:link w:val="BodyTextIndent"/>
    <w:rsid w:val="00AB2B30"/>
    <w:rPr>
      <w:rFonts w:ascii="Times New Roman" w:eastAsia="Times New Roman" w:hAnsi="Times New Roman" w:cs="Times New Roman"/>
      <w:sz w:val="20"/>
      <w:szCs w:val="20"/>
      <w:lang w:val="ru-RU"/>
    </w:rPr>
  </w:style>
  <w:style w:type="character" w:customStyle="1" w:styleId="DocumentMapChar">
    <w:name w:val="Document Map Char"/>
    <w:basedOn w:val="DefaultParagraphFont"/>
    <w:link w:val="DocumentMap"/>
    <w:semiHidden/>
    <w:rsid w:val="00AB2B30"/>
    <w:rPr>
      <w:rFonts w:ascii="Tahoma" w:eastAsia="Times New Roman" w:hAnsi="Tahoma" w:cs="Tahoma"/>
      <w:sz w:val="20"/>
      <w:szCs w:val="20"/>
      <w:shd w:val="clear" w:color="auto" w:fill="000080"/>
      <w:lang w:val="ru-RU"/>
    </w:rPr>
  </w:style>
  <w:style w:type="paragraph" w:styleId="DocumentMap">
    <w:name w:val="Document Map"/>
    <w:basedOn w:val="Normal"/>
    <w:link w:val="DocumentMapChar"/>
    <w:semiHidden/>
    <w:rsid w:val="00AB2B30"/>
    <w:pPr>
      <w:shd w:val="clear" w:color="auto" w:fill="000080"/>
      <w:spacing w:after="0" w:line="240" w:lineRule="auto"/>
    </w:pPr>
    <w:rPr>
      <w:rFonts w:ascii="Tahoma" w:eastAsia="Times New Roman" w:hAnsi="Tahoma" w:cs="Tahoma"/>
      <w:sz w:val="20"/>
      <w:szCs w:val="20"/>
      <w:lang w:val="ru-RU"/>
    </w:rPr>
  </w:style>
  <w:style w:type="character" w:styleId="Emphasis">
    <w:name w:val="Emphasis"/>
    <w:qFormat/>
    <w:rsid w:val="00AB2B30"/>
    <w:rPr>
      <w:i/>
      <w:iCs/>
    </w:rPr>
  </w:style>
  <w:style w:type="character" w:styleId="CommentReference">
    <w:name w:val="annotation reference"/>
    <w:basedOn w:val="DefaultParagraphFont"/>
    <w:uiPriority w:val="99"/>
    <w:rsid w:val="00AB2B30"/>
    <w:rPr>
      <w:sz w:val="16"/>
      <w:szCs w:val="16"/>
    </w:rPr>
  </w:style>
  <w:style w:type="paragraph" w:styleId="CommentText">
    <w:name w:val="annotation text"/>
    <w:basedOn w:val="Normal"/>
    <w:link w:val="CommentTextChar"/>
    <w:uiPriority w:val="99"/>
    <w:rsid w:val="00AB2B30"/>
    <w:pPr>
      <w:spacing w:after="0" w:line="240" w:lineRule="auto"/>
    </w:pPr>
    <w:rPr>
      <w:rFonts w:ascii="Times New Roman" w:eastAsia="Times New Roman" w:hAnsi="Times New Roman" w:cs="Times New Roman"/>
      <w:sz w:val="20"/>
      <w:szCs w:val="20"/>
      <w:lang w:val="ru-RU"/>
    </w:rPr>
  </w:style>
  <w:style w:type="character" w:customStyle="1" w:styleId="CommentTextChar">
    <w:name w:val="Comment Text Char"/>
    <w:basedOn w:val="DefaultParagraphFont"/>
    <w:link w:val="CommentText"/>
    <w:uiPriority w:val="99"/>
    <w:rsid w:val="00AB2B30"/>
    <w:rPr>
      <w:rFonts w:ascii="Times New Roman" w:eastAsia="Times New Roman" w:hAnsi="Times New Roman" w:cs="Times New Roman"/>
      <w:sz w:val="20"/>
      <w:szCs w:val="20"/>
      <w:lang w:val="ru-RU"/>
    </w:rPr>
  </w:style>
  <w:style w:type="paragraph" w:styleId="CommentSubject">
    <w:name w:val="annotation subject"/>
    <w:basedOn w:val="CommentText"/>
    <w:next w:val="CommentText"/>
    <w:link w:val="CommentSubjectChar"/>
    <w:rsid w:val="00AB2B30"/>
    <w:rPr>
      <w:b/>
      <w:bCs/>
    </w:rPr>
  </w:style>
  <w:style w:type="character" w:customStyle="1" w:styleId="CommentSubjectChar">
    <w:name w:val="Comment Subject Char"/>
    <w:basedOn w:val="CommentTextChar"/>
    <w:link w:val="CommentSubject"/>
    <w:rsid w:val="00AB2B30"/>
    <w:rPr>
      <w:rFonts w:ascii="Times New Roman" w:eastAsia="Times New Roman" w:hAnsi="Times New Roman" w:cs="Times New Roman"/>
      <w:b/>
      <w:bCs/>
      <w:sz w:val="20"/>
      <w:szCs w:val="20"/>
      <w:lang w:val="ru-RU"/>
    </w:rPr>
  </w:style>
  <w:style w:type="paragraph" w:styleId="FootnoteText">
    <w:name w:val="footnote text"/>
    <w:basedOn w:val="Normal"/>
    <w:link w:val="FootnoteTextChar"/>
    <w:uiPriority w:val="99"/>
    <w:unhideWhenUsed/>
    <w:rsid w:val="00AB2B30"/>
    <w:pPr>
      <w:spacing w:after="0" w:line="240" w:lineRule="auto"/>
    </w:pPr>
    <w:rPr>
      <w:sz w:val="20"/>
      <w:szCs w:val="20"/>
    </w:rPr>
  </w:style>
  <w:style w:type="character" w:customStyle="1" w:styleId="FootnoteTextChar">
    <w:name w:val="Footnote Text Char"/>
    <w:basedOn w:val="DefaultParagraphFont"/>
    <w:link w:val="FootnoteText"/>
    <w:uiPriority w:val="99"/>
    <w:rsid w:val="00AB2B30"/>
    <w:rPr>
      <w:sz w:val="20"/>
      <w:szCs w:val="20"/>
    </w:rPr>
  </w:style>
  <w:style w:type="character" w:styleId="FootnoteReference">
    <w:name w:val="footnote reference"/>
    <w:basedOn w:val="DefaultParagraphFont"/>
    <w:uiPriority w:val="99"/>
    <w:unhideWhenUsed/>
    <w:rsid w:val="00AB2B30"/>
    <w:rPr>
      <w:vertAlign w:val="superscript"/>
    </w:rPr>
  </w:style>
  <w:style w:type="table" w:styleId="TableGrid">
    <w:name w:val="Table Grid"/>
    <w:basedOn w:val="TableNormal"/>
    <w:rsid w:val="00DC5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zacixml">
    <w:name w:val="abzaci_xml"/>
    <w:basedOn w:val="PlainText"/>
    <w:link w:val="abzacixmlChar"/>
    <w:autoRedefine/>
    <w:qFormat/>
    <w:rsid w:val="001C1BB8"/>
    <w:pPr>
      <w:tabs>
        <w:tab w:val="left" w:pos="0"/>
        <w:tab w:val="left" w:pos="900"/>
        <w:tab w:val="left" w:pos="10440"/>
      </w:tabs>
      <w:ind w:left="900" w:hanging="270"/>
      <w:jc w:val="both"/>
    </w:pPr>
    <w:rPr>
      <w:rFonts w:ascii="Sylfaen" w:eastAsia="Times New Roman" w:hAnsi="Sylfaen" w:cs="Sylfaen"/>
      <w:szCs w:val="22"/>
      <w:lang w:val="ka-GE"/>
    </w:rPr>
  </w:style>
  <w:style w:type="character" w:customStyle="1" w:styleId="abzacixmlChar">
    <w:name w:val="abzaci_xml Char"/>
    <w:link w:val="abzacixml"/>
    <w:locked/>
    <w:rsid w:val="001C1BB8"/>
    <w:rPr>
      <w:rFonts w:ascii="Sylfaen" w:eastAsia="Times New Roman" w:hAnsi="Sylfaen" w:cs="Sylfaen"/>
      <w:lang w:val="ka-GE"/>
    </w:rPr>
  </w:style>
  <w:style w:type="paragraph" w:styleId="Revision">
    <w:name w:val="Revision"/>
    <w:hidden/>
    <w:uiPriority w:val="99"/>
    <w:semiHidden/>
    <w:rsid w:val="00C45ABF"/>
    <w:pPr>
      <w:spacing w:after="0" w:line="240" w:lineRule="auto"/>
    </w:pPr>
  </w:style>
  <w:style w:type="paragraph" w:customStyle="1" w:styleId="Char">
    <w:name w:val="Char"/>
    <w:basedOn w:val="Normal"/>
    <w:next w:val="Normal"/>
    <w:rsid w:val="000A2081"/>
    <w:pPr>
      <w:spacing w:after="160" w:line="240" w:lineRule="exact"/>
    </w:pPr>
    <w:rPr>
      <w:rFonts w:ascii="Tahoma" w:eastAsia="Times New Roman" w:hAnsi="Tahoma" w:cs="Times New Roman"/>
      <w:sz w:val="24"/>
      <w:szCs w:val="20"/>
    </w:rPr>
  </w:style>
  <w:style w:type="paragraph" w:styleId="NoSpacing">
    <w:name w:val="No Spacing"/>
    <w:uiPriority w:val="1"/>
    <w:qFormat/>
    <w:rsid w:val="001C2964"/>
    <w:pPr>
      <w:spacing w:after="0" w:line="240" w:lineRule="auto"/>
    </w:pPr>
  </w:style>
  <w:style w:type="paragraph" w:customStyle="1" w:styleId="Normal4">
    <w:name w:val="Normal_4"/>
    <w:qFormat/>
    <w:rsid w:val="00EC493A"/>
    <w:pPr>
      <w:spacing w:after="180"/>
    </w:pPr>
    <w:rPr>
      <w:rFonts w:ascii="Verdana" w:eastAsia="Times New Roman" w:hAnsi="Verdana" w:cs="Times New Roman"/>
      <w:sz w:val="24"/>
      <w:szCs w:val="24"/>
    </w:rPr>
  </w:style>
  <w:style w:type="paragraph" w:customStyle="1" w:styleId="Normal0">
    <w:name w:val="[Normal]"/>
    <w:uiPriority w:val="99"/>
    <w:rsid w:val="00EC493A"/>
    <w:pPr>
      <w:autoSpaceDE w:val="0"/>
      <w:autoSpaceDN w:val="0"/>
      <w:adjustRightInd w:val="0"/>
      <w:spacing w:after="0" w:line="240" w:lineRule="auto"/>
    </w:pPr>
    <w:rPr>
      <w:rFonts w:ascii="Arial" w:eastAsia="Times New Roman" w:hAnsi="Arial" w:cs="Arial"/>
      <w:sz w:val="24"/>
      <w:szCs w:val="24"/>
      <w:lang w:val="ru-RU" w:eastAsia="ru-RU"/>
    </w:rPr>
  </w:style>
  <w:style w:type="table" w:customStyle="1" w:styleId="TableGridLight1">
    <w:name w:val="Table Grid Light1"/>
    <w:basedOn w:val="TableNormal"/>
    <w:uiPriority w:val="40"/>
    <w:rsid w:val="00D75A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D75A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09748B"/>
    <w:rPr>
      <w:rFonts w:asciiTheme="majorHAnsi" w:eastAsiaTheme="majorEastAsia" w:hAnsiTheme="majorHAnsi" w:cstheme="majorBidi"/>
      <w:color w:val="365F91" w:themeColor="accent1" w:themeShade="BF"/>
      <w:sz w:val="32"/>
      <w:szCs w:val="32"/>
      <w:lang w:val="ru-RU" w:eastAsia="ru-RU"/>
    </w:rPr>
  </w:style>
  <w:style w:type="character" w:styleId="Hyperlink">
    <w:name w:val="Hyperlink"/>
    <w:basedOn w:val="DefaultParagraphFont"/>
    <w:uiPriority w:val="99"/>
    <w:unhideWhenUsed/>
    <w:rsid w:val="008B3B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4781">
      <w:bodyDiv w:val="1"/>
      <w:marLeft w:val="0"/>
      <w:marRight w:val="0"/>
      <w:marTop w:val="0"/>
      <w:marBottom w:val="0"/>
      <w:divBdr>
        <w:top w:val="none" w:sz="0" w:space="0" w:color="auto"/>
        <w:left w:val="none" w:sz="0" w:space="0" w:color="auto"/>
        <w:bottom w:val="none" w:sz="0" w:space="0" w:color="auto"/>
        <w:right w:val="none" w:sz="0" w:space="0" w:color="auto"/>
      </w:divBdr>
    </w:div>
    <w:div w:id="93785881">
      <w:bodyDiv w:val="1"/>
      <w:marLeft w:val="0"/>
      <w:marRight w:val="0"/>
      <w:marTop w:val="0"/>
      <w:marBottom w:val="0"/>
      <w:divBdr>
        <w:top w:val="none" w:sz="0" w:space="0" w:color="auto"/>
        <w:left w:val="none" w:sz="0" w:space="0" w:color="auto"/>
        <w:bottom w:val="none" w:sz="0" w:space="0" w:color="auto"/>
        <w:right w:val="none" w:sz="0" w:space="0" w:color="auto"/>
      </w:divBdr>
    </w:div>
    <w:div w:id="125513118">
      <w:bodyDiv w:val="1"/>
      <w:marLeft w:val="0"/>
      <w:marRight w:val="0"/>
      <w:marTop w:val="0"/>
      <w:marBottom w:val="0"/>
      <w:divBdr>
        <w:top w:val="none" w:sz="0" w:space="0" w:color="auto"/>
        <w:left w:val="none" w:sz="0" w:space="0" w:color="auto"/>
        <w:bottom w:val="none" w:sz="0" w:space="0" w:color="auto"/>
        <w:right w:val="none" w:sz="0" w:space="0" w:color="auto"/>
      </w:divBdr>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61496668">
      <w:bodyDiv w:val="1"/>
      <w:marLeft w:val="0"/>
      <w:marRight w:val="0"/>
      <w:marTop w:val="0"/>
      <w:marBottom w:val="0"/>
      <w:divBdr>
        <w:top w:val="none" w:sz="0" w:space="0" w:color="auto"/>
        <w:left w:val="none" w:sz="0" w:space="0" w:color="auto"/>
        <w:bottom w:val="none" w:sz="0" w:space="0" w:color="auto"/>
        <w:right w:val="none" w:sz="0" w:space="0" w:color="auto"/>
      </w:divBdr>
    </w:div>
    <w:div w:id="263927726">
      <w:bodyDiv w:val="1"/>
      <w:marLeft w:val="0"/>
      <w:marRight w:val="0"/>
      <w:marTop w:val="0"/>
      <w:marBottom w:val="0"/>
      <w:divBdr>
        <w:top w:val="none" w:sz="0" w:space="0" w:color="auto"/>
        <w:left w:val="none" w:sz="0" w:space="0" w:color="auto"/>
        <w:bottom w:val="none" w:sz="0" w:space="0" w:color="auto"/>
        <w:right w:val="none" w:sz="0" w:space="0" w:color="auto"/>
      </w:divBdr>
    </w:div>
    <w:div w:id="301274711">
      <w:bodyDiv w:val="1"/>
      <w:marLeft w:val="0"/>
      <w:marRight w:val="0"/>
      <w:marTop w:val="0"/>
      <w:marBottom w:val="0"/>
      <w:divBdr>
        <w:top w:val="none" w:sz="0" w:space="0" w:color="auto"/>
        <w:left w:val="none" w:sz="0" w:space="0" w:color="auto"/>
        <w:bottom w:val="none" w:sz="0" w:space="0" w:color="auto"/>
        <w:right w:val="none" w:sz="0" w:space="0" w:color="auto"/>
      </w:divBdr>
    </w:div>
    <w:div w:id="346951521">
      <w:bodyDiv w:val="1"/>
      <w:marLeft w:val="0"/>
      <w:marRight w:val="0"/>
      <w:marTop w:val="0"/>
      <w:marBottom w:val="0"/>
      <w:divBdr>
        <w:top w:val="none" w:sz="0" w:space="0" w:color="auto"/>
        <w:left w:val="none" w:sz="0" w:space="0" w:color="auto"/>
        <w:bottom w:val="none" w:sz="0" w:space="0" w:color="auto"/>
        <w:right w:val="none" w:sz="0" w:space="0" w:color="auto"/>
      </w:divBdr>
    </w:div>
    <w:div w:id="432676446">
      <w:bodyDiv w:val="1"/>
      <w:marLeft w:val="0"/>
      <w:marRight w:val="0"/>
      <w:marTop w:val="0"/>
      <w:marBottom w:val="0"/>
      <w:divBdr>
        <w:top w:val="none" w:sz="0" w:space="0" w:color="auto"/>
        <w:left w:val="none" w:sz="0" w:space="0" w:color="auto"/>
        <w:bottom w:val="none" w:sz="0" w:space="0" w:color="auto"/>
        <w:right w:val="none" w:sz="0" w:space="0" w:color="auto"/>
      </w:divBdr>
    </w:div>
    <w:div w:id="479689941">
      <w:bodyDiv w:val="1"/>
      <w:marLeft w:val="0"/>
      <w:marRight w:val="0"/>
      <w:marTop w:val="0"/>
      <w:marBottom w:val="0"/>
      <w:divBdr>
        <w:top w:val="none" w:sz="0" w:space="0" w:color="auto"/>
        <w:left w:val="none" w:sz="0" w:space="0" w:color="auto"/>
        <w:bottom w:val="none" w:sz="0" w:space="0" w:color="auto"/>
        <w:right w:val="none" w:sz="0" w:space="0" w:color="auto"/>
      </w:divBdr>
    </w:div>
    <w:div w:id="554701269">
      <w:bodyDiv w:val="1"/>
      <w:marLeft w:val="0"/>
      <w:marRight w:val="0"/>
      <w:marTop w:val="0"/>
      <w:marBottom w:val="0"/>
      <w:divBdr>
        <w:top w:val="none" w:sz="0" w:space="0" w:color="auto"/>
        <w:left w:val="none" w:sz="0" w:space="0" w:color="auto"/>
        <w:bottom w:val="none" w:sz="0" w:space="0" w:color="auto"/>
        <w:right w:val="none" w:sz="0" w:space="0" w:color="auto"/>
      </w:divBdr>
    </w:div>
    <w:div w:id="565529018">
      <w:bodyDiv w:val="1"/>
      <w:marLeft w:val="0"/>
      <w:marRight w:val="0"/>
      <w:marTop w:val="0"/>
      <w:marBottom w:val="0"/>
      <w:divBdr>
        <w:top w:val="none" w:sz="0" w:space="0" w:color="auto"/>
        <w:left w:val="none" w:sz="0" w:space="0" w:color="auto"/>
        <w:bottom w:val="none" w:sz="0" w:space="0" w:color="auto"/>
        <w:right w:val="none" w:sz="0" w:space="0" w:color="auto"/>
      </w:divBdr>
    </w:div>
    <w:div w:id="584530967">
      <w:bodyDiv w:val="1"/>
      <w:marLeft w:val="0"/>
      <w:marRight w:val="0"/>
      <w:marTop w:val="0"/>
      <w:marBottom w:val="0"/>
      <w:divBdr>
        <w:top w:val="none" w:sz="0" w:space="0" w:color="auto"/>
        <w:left w:val="none" w:sz="0" w:space="0" w:color="auto"/>
        <w:bottom w:val="none" w:sz="0" w:space="0" w:color="auto"/>
        <w:right w:val="none" w:sz="0" w:space="0" w:color="auto"/>
      </w:divBdr>
    </w:div>
    <w:div w:id="615868634">
      <w:bodyDiv w:val="1"/>
      <w:marLeft w:val="0"/>
      <w:marRight w:val="0"/>
      <w:marTop w:val="0"/>
      <w:marBottom w:val="0"/>
      <w:divBdr>
        <w:top w:val="none" w:sz="0" w:space="0" w:color="auto"/>
        <w:left w:val="none" w:sz="0" w:space="0" w:color="auto"/>
        <w:bottom w:val="none" w:sz="0" w:space="0" w:color="auto"/>
        <w:right w:val="none" w:sz="0" w:space="0" w:color="auto"/>
      </w:divBdr>
    </w:div>
    <w:div w:id="639652642">
      <w:bodyDiv w:val="1"/>
      <w:marLeft w:val="0"/>
      <w:marRight w:val="0"/>
      <w:marTop w:val="0"/>
      <w:marBottom w:val="0"/>
      <w:divBdr>
        <w:top w:val="none" w:sz="0" w:space="0" w:color="auto"/>
        <w:left w:val="none" w:sz="0" w:space="0" w:color="auto"/>
        <w:bottom w:val="none" w:sz="0" w:space="0" w:color="auto"/>
        <w:right w:val="none" w:sz="0" w:space="0" w:color="auto"/>
      </w:divBdr>
    </w:div>
    <w:div w:id="681736537">
      <w:bodyDiv w:val="1"/>
      <w:marLeft w:val="0"/>
      <w:marRight w:val="0"/>
      <w:marTop w:val="0"/>
      <w:marBottom w:val="0"/>
      <w:divBdr>
        <w:top w:val="none" w:sz="0" w:space="0" w:color="auto"/>
        <w:left w:val="none" w:sz="0" w:space="0" w:color="auto"/>
        <w:bottom w:val="none" w:sz="0" w:space="0" w:color="auto"/>
        <w:right w:val="none" w:sz="0" w:space="0" w:color="auto"/>
      </w:divBdr>
    </w:div>
    <w:div w:id="688021438">
      <w:bodyDiv w:val="1"/>
      <w:marLeft w:val="0"/>
      <w:marRight w:val="0"/>
      <w:marTop w:val="0"/>
      <w:marBottom w:val="0"/>
      <w:divBdr>
        <w:top w:val="none" w:sz="0" w:space="0" w:color="auto"/>
        <w:left w:val="none" w:sz="0" w:space="0" w:color="auto"/>
        <w:bottom w:val="none" w:sz="0" w:space="0" w:color="auto"/>
        <w:right w:val="none" w:sz="0" w:space="0" w:color="auto"/>
      </w:divBdr>
    </w:div>
    <w:div w:id="702487033">
      <w:bodyDiv w:val="1"/>
      <w:marLeft w:val="0"/>
      <w:marRight w:val="0"/>
      <w:marTop w:val="0"/>
      <w:marBottom w:val="0"/>
      <w:divBdr>
        <w:top w:val="none" w:sz="0" w:space="0" w:color="auto"/>
        <w:left w:val="none" w:sz="0" w:space="0" w:color="auto"/>
        <w:bottom w:val="none" w:sz="0" w:space="0" w:color="auto"/>
        <w:right w:val="none" w:sz="0" w:space="0" w:color="auto"/>
      </w:divBdr>
    </w:div>
    <w:div w:id="723287858">
      <w:bodyDiv w:val="1"/>
      <w:marLeft w:val="0"/>
      <w:marRight w:val="0"/>
      <w:marTop w:val="0"/>
      <w:marBottom w:val="0"/>
      <w:divBdr>
        <w:top w:val="none" w:sz="0" w:space="0" w:color="auto"/>
        <w:left w:val="none" w:sz="0" w:space="0" w:color="auto"/>
        <w:bottom w:val="none" w:sz="0" w:space="0" w:color="auto"/>
        <w:right w:val="none" w:sz="0" w:space="0" w:color="auto"/>
      </w:divBdr>
    </w:div>
    <w:div w:id="784080172">
      <w:bodyDiv w:val="1"/>
      <w:marLeft w:val="0"/>
      <w:marRight w:val="0"/>
      <w:marTop w:val="0"/>
      <w:marBottom w:val="0"/>
      <w:divBdr>
        <w:top w:val="none" w:sz="0" w:space="0" w:color="auto"/>
        <w:left w:val="none" w:sz="0" w:space="0" w:color="auto"/>
        <w:bottom w:val="none" w:sz="0" w:space="0" w:color="auto"/>
        <w:right w:val="none" w:sz="0" w:space="0" w:color="auto"/>
      </w:divBdr>
    </w:div>
    <w:div w:id="787503431">
      <w:bodyDiv w:val="1"/>
      <w:marLeft w:val="0"/>
      <w:marRight w:val="0"/>
      <w:marTop w:val="0"/>
      <w:marBottom w:val="0"/>
      <w:divBdr>
        <w:top w:val="none" w:sz="0" w:space="0" w:color="auto"/>
        <w:left w:val="none" w:sz="0" w:space="0" w:color="auto"/>
        <w:bottom w:val="none" w:sz="0" w:space="0" w:color="auto"/>
        <w:right w:val="none" w:sz="0" w:space="0" w:color="auto"/>
      </w:divBdr>
    </w:div>
    <w:div w:id="850798255">
      <w:bodyDiv w:val="1"/>
      <w:marLeft w:val="0"/>
      <w:marRight w:val="0"/>
      <w:marTop w:val="0"/>
      <w:marBottom w:val="0"/>
      <w:divBdr>
        <w:top w:val="none" w:sz="0" w:space="0" w:color="auto"/>
        <w:left w:val="none" w:sz="0" w:space="0" w:color="auto"/>
        <w:bottom w:val="none" w:sz="0" w:space="0" w:color="auto"/>
        <w:right w:val="none" w:sz="0" w:space="0" w:color="auto"/>
      </w:divBdr>
    </w:div>
    <w:div w:id="859201259">
      <w:bodyDiv w:val="1"/>
      <w:marLeft w:val="0"/>
      <w:marRight w:val="0"/>
      <w:marTop w:val="0"/>
      <w:marBottom w:val="0"/>
      <w:divBdr>
        <w:top w:val="none" w:sz="0" w:space="0" w:color="auto"/>
        <w:left w:val="none" w:sz="0" w:space="0" w:color="auto"/>
        <w:bottom w:val="none" w:sz="0" w:space="0" w:color="auto"/>
        <w:right w:val="none" w:sz="0" w:space="0" w:color="auto"/>
      </w:divBdr>
    </w:div>
    <w:div w:id="862328170">
      <w:bodyDiv w:val="1"/>
      <w:marLeft w:val="0"/>
      <w:marRight w:val="0"/>
      <w:marTop w:val="0"/>
      <w:marBottom w:val="0"/>
      <w:divBdr>
        <w:top w:val="none" w:sz="0" w:space="0" w:color="auto"/>
        <w:left w:val="none" w:sz="0" w:space="0" w:color="auto"/>
        <w:bottom w:val="none" w:sz="0" w:space="0" w:color="auto"/>
        <w:right w:val="none" w:sz="0" w:space="0" w:color="auto"/>
      </w:divBdr>
    </w:div>
    <w:div w:id="86320517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941760589">
      <w:bodyDiv w:val="1"/>
      <w:marLeft w:val="0"/>
      <w:marRight w:val="0"/>
      <w:marTop w:val="0"/>
      <w:marBottom w:val="0"/>
      <w:divBdr>
        <w:top w:val="none" w:sz="0" w:space="0" w:color="auto"/>
        <w:left w:val="none" w:sz="0" w:space="0" w:color="auto"/>
        <w:bottom w:val="none" w:sz="0" w:space="0" w:color="auto"/>
        <w:right w:val="none" w:sz="0" w:space="0" w:color="auto"/>
      </w:divBdr>
    </w:div>
    <w:div w:id="971519970">
      <w:bodyDiv w:val="1"/>
      <w:marLeft w:val="0"/>
      <w:marRight w:val="0"/>
      <w:marTop w:val="0"/>
      <w:marBottom w:val="0"/>
      <w:divBdr>
        <w:top w:val="none" w:sz="0" w:space="0" w:color="auto"/>
        <w:left w:val="none" w:sz="0" w:space="0" w:color="auto"/>
        <w:bottom w:val="none" w:sz="0" w:space="0" w:color="auto"/>
        <w:right w:val="none" w:sz="0" w:space="0" w:color="auto"/>
      </w:divBdr>
    </w:div>
    <w:div w:id="988439790">
      <w:bodyDiv w:val="1"/>
      <w:marLeft w:val="0"/>
      <w:marRight w:val="0"/>
      <w:marTop w:val="0"/>
      <w:marBottom w:val="0"/>
      <w:divBdr>
        <w:top w:val="none" w:sz="0" w:space="0" w:color="auto"/>
        <w:left w:val="none" w:sz="0" w:space="0" w:color="auto"/>
        <w:bottom w:val="none" w:sz="0" w:space="0" w:color="auto"/>
        <w:right w:val="none" w:sz="0" w:space="0" w:color="auto"/>
      </w:divBdr>
    </w:div>
    <w:div w:id="1011377042">
      <w:bodyDiv w:val="1"/>
      <w:marLeft w:val="0"/>
      <w:marRight w:val="0"/>
      <w:marTop w:val="0"/>
      <w:marBottom w:val="0"/>
      <w:divBdr>
        <w:top w:val="none" w:sz="0" w:space="0" w:color="auto"/>
        <w:left w:val="none" w:sz="0" w:space="0" w:color="auto"/>
        <w:bottom w:val="none" w:sz="0" w:space="0" w:color="auto"/>
        <w:right w:val="none" w:sz="0" w:space="0" w:color="auto"/>
      </w:divBdr>
    </w:div>
    <w:div w:id="1026758851">
      <w:bodyDiv w:val="1"/>
      <w:marLeft w:val="0"/>
      <w:marRight w:val="0"/>
      <w:marTop w:val="0"/>
      <w:marBottom w:val="0"/>
      <w:divBdr>
        <w:top w:val="none" w:sz="0" w:space="0" w:color="auto"/>
        <w:left w:val="none" w:sz="0" w:space="0" w:color="auto"/>
        <w:bottom w:val="none" w:sz="0" w:space="0" w:color="auto"/>
        <w:right w:val="none" w:sz="0" w:space="0" w:color="auto"/>
      </w:divBdr>
    </w:div>
    <w:div w:id="1071539435">
      <w:bodyDiv w:val="1"/>
      <w:marLeft w:val="0"/>
      <w:marRight w:val="0"/>
      <w:marTop w:val="0"/>
      <w:marBottom w:val="0"/>
      <w:divBdr>
        <w:top w:val="none" w:sz="0" w:space="0" w:color="auto"/>
        <w:left w:val="none" w:sz="0" w:space="0" w:color="auto"/>
        <w:bottom w:val="none" w:sz="0" w:space="0" w:color="auto"/>
        <w:right w:val="none" w:sz="0" w:space="0" w:color="auto"/>
      </w:divBdr>
    </w:div>
    <w:div w:id="1155612031">
      <w:bodyDiv w:val="1"/>
      <w:marLeft w:val="0"/>
      <w:marRight w:val="0"/>
      <w:marTop w:val="0"/>
      <w:marBottom w:val="0"/>
      <w:divBdr>
        <w:top w:val="none" w:sz="0" w:space="0" w:color="auto"/>
        <w:left w:val="none" w:sz="0" w:space="0" w:color="auto"/>
        <w:bottom w:val="none" w:sz="0" w:space="0" w:color="auto"/>
        <w:right w:val="none" w:sz="0" w:space="0" w:color="auto"/>
      </w:divBdr>
    </w:div>
    <w:div w:id="1202941445">
      <w:bodyDiv w:val="1"/>
      <w:marLeft w:val="0"/>
      <w:marRight w:val="0"/>
      <w:marTop w:val="0"/>
      <w:marBottom w:val="0"/>
      <w:divBdr>
        <w:top w:val="none" w:sz="0" w:space="0" w:color="auto"/>
        <w:left w:val="none" w:sz="0" w:space="0" w:color="auto"/>
        <w:bottom w:val="none" w:sz="0" w:space="0" w:color="auto"/>
        <w:right w:val="none" w:sz="0" w:space="0" w:color="auto"/>
      </w:divBdr>
    </w:div>
    <w:div w:id="1261987826">
      <w:bodyDiv w:val="1"/>
      <w:marLeft w:val="0"/>
      <w:marRight w:val="0"/>
      <w:marTop w:val="0"/>
      <w:marBottom w:val="0"/>
      <w:divBdr>
        <w:top w:val="none" w:sz="0" w:space="0" w:color="auto"/>
        <w:left w:val="none" w:sz="0" w:space="0" w:color="auto"/>
        <w:bottom w:val="none" w:sz="0" w:space="0" w:color="auto"/>
        <w:right w:val="none" w:sz="0" w:space="0" w:color="auto"/>
      </w:divBdr>
    </w:div>
    <w:div w:id="1268738399">
      <w:bodyDiv w:val="1"/>
      <w:marLeft w:val="0"/>
      <w:marRight w:val="0"/>
      <w:marTop w:val="0"/>
      <w:marBottom w:val="0"/>
      <w:divBdr>
        <w:top w:val="none" w:sz="0" w:space="0" w:color="auto"/>
        <w:left w:val="none" w:sz="0" w:space="0" w:color="auto"/>
        <w:bottom w:val="none" w:sz="0" w:space="0" w:color="auto"/>
        <w:right w:val="none" w:sz="0" w:space="0" w:color="auto"/>
      </w:divBdr>
    </w:div>
    <w:div w:id="1306088776">
      <w:bodyDiv w:val="1"/>
      <w:marLeft w:val="0"/>
      <w:marRight w:val="0"/>
      <w:marTop w:val="0"/>
      <w:marBottom w:val="0"/>
      <w:divBdr>
        <w:top w:val="none" w:sz="0" w:space="0" w:color="auto"/>
        <w:left w:val="none" w:sz="0" w:space="0" w:color="auto"/>
        <w:bottom w:val="none" w:sz="0" w:space="0" w:color="auto"/>
        <w:right w:val="none" w:sz="0" w:space="0" w:color="auto"/>
      </w:divBdr>
    </w:div>
    <w:div w:id="1319453841">
      <w:bodyDiv w:val="1"/>
      <w:marLeft w:val="0"/>
      <w:marRight w:val="0"/>
      <w:marTop w:val="0"/>
      <w:marBottom w:val="0"/>
      <w:divBdr>
        <w:top w:val="none" w:sz="0" w:space="0" w:color="auto"/>
        <w:left w:val="none" w:sz="0" w:space="0" w:color="auto"/>
        <w:bottom w:val="none" w:sz="0" w:space="0" w:color="auto"/>
        <w:right w:val="none" w:sz="0" w:space="0" w:color="auto"/>
      </w:divBdr>
    </w:div>
    <w:div w:id="1341464350">
      <w:bodyDiv w:val="1"/>
      <w:marLeft w:val="0"/>
      <w:marRight w:val="0"/>
      <w:marTop w:val="0"/>
      <w:marBottom w:val="0"/>
      <w:divBdr>
        <w:top w:val="none" w:sz="0" w:space="0" w:color="auto"/>
        <w:left w:val="none" w:sz="0" w:space="0" w:color="auto"/>
        <w:bottom w:val="none" w:sz="0" w:space="0" w:color="auto"/>
        <w:right w:val="none" w:sz="0" w:space="0" w:color="auto"/>
      </w:divBdr>
    </w:div>
    <w:div w:id="1350107652">
      <w:bodyDiv w:val="1"/>
      <w:marLeft w:val="0"/>
      <w:marRight w:val="0"/>
      <w:marTop w:val="0"/>
      <w:marBottom w:val="0"/>
      <w:divBdr>
        <w:top w:val="none" w:sz="0" w:space="0" w:color="auto"/>
        <w:left w:val="none" w:sz="0" w:space="0" w:color="auto"/>
        <w:bottom w:val="none" w:sz="0" w:space="0" w:color="auto"/>
        <w:right w:val="none" w:sz="0" w:space="0" w:color="auto"/>
      </w:divBdr>
    </w:div>
    <w:div w:id="1384986371">
      <w:bodyDiv w:val="1"/>
      <w:marLeft w:val="0"/>
      <w:marRight w:val="0"/>
      <w:marTop w:val="0"/>
      <w:marBottom w:val="0"/>
      <w:divBdr>
        <w:top w:val="none" w:sz="0" w:space="0" w:color="auto"/>
        <w:left w:val="none" w:sz="0" w:space="0" w:color="auto"/>
        <w:bottom w:val="none" w:sz="0" w:space="0" w:color="auto"/>
        <w:right w:val="none" w:sz="0" w:space="0" w:color="auto"/>
      </w:divBdr>
    </w:div>
    <w:div w:id="1395853956">
      <w:bodyDiv w:val="1"/>
      <w:marLeft w:val="0"/>
      <w:marRight w:val="0"/>
      <w:marTop w:val="0"/>
      <w:marBottom w:val="0"/>
      <w:divBdr>
        <w:top w:val="none" w:sz="0" w:space="0" w:color="auto"/>
        <w:left w:val="none" w:sz="0" w:space="0" w:color="auto"/>
        <w:bottom w:val="none" w:sz="0" w:space="0" w:color="auto"/>
        <w:right w:val="none" w:sz="0" w:space="0" w:color="auto"/>
      </w:divBdr>
    </w:div>
    <w:div w:id="1407606009">
      <w:bodyDiv w:val="1"/>
      <w:marLeft w:val="0"/>
      <w:marRight w:val="0"/>
      <w:marTop w:val="0"/>
      <w:marBottom w:val="0"/>
      <w:divBdr>
        <w:top w:val="none" w:sz="0" w:space="0" w:color="auto"/>
        <w:left w:val="none" w:sz="0" w:space="0" w:color="auto"/>
        <w:bottom w:val="none" w:sz="0" w:space="0" w:color="auto"/>
        <w:right w:val="none" w:sz="0" w:space="0" w:color="auto"/>
      </w:divBdr>
    </w:div>
    <w:div w:id="1426461747">
      <w:bodyDiv w:val="1"/>
      <w:marLeft w:val="0"/>
      <w:marRight w:val="0"/>
      <w:marTop w:val="0"/>
      <w:marBottom w:val="0"/>
      <w:divBdr>
        <w:top w:val="none" w:sz="0" w:space="0" w:color="auto"/>
        <w:left w:val="none" w:sz="0" w:space="0" w:color="auto"/>
        <w:bottom w:val="none" w:sz="0" w:space="0" w:color="auto"/>
        <w:right w:val="none" w:sz="0" w:space="0" w:color="auto"/>
      </w:divBdr>
    </w:div>
    <w:div w:id="1450011512">
      <w:bodyDiv w:val="1"/>
      <w:marLeft w:val="0"/>
      <w:marRight w:val="0"/>
      <w:marTop w:val="0"/>
      <w:marBottom w:val="0"/>
      <w:divBdr>
        <w:top w:val="none" w:sz="0" w:space="0" w:color="auto"/>
        <w:left w:val="none" w:sz="0" w:space="0" w:color="auto"/>
        <w:bottom w:val="none" w:sz="0" w:space="0" w:color="auto"/>
        <w:right w:val="none" w:sz="0" w:space="0" w:color="auto"/>
      </w:divBdr>
    </w:div>
    <w:div w:id="1499034845">
      <w:bodyDiv w:val="1"/>
      <w:marLeft w:val="0"/>
      <w:marRight w:val="0"/>
      <w:marTop w:val="0"/>
      <w:marBottom w:val="0"/>
      <w:divBdr>
        <w:top w:val="none" w:sz="0" w:space="0" w:color="auto"/>
        <w:left w:val="none" w:sz="0" w:space="0" w:color="auto"/>
        <w:bottom w:val="none" w:sz="0" w:space="0" w:color="auto"/>
        <w:right w:val="none" w:sz="0" w:space="0" w:color="auto"/>
      </w:divBdr>
    </w:div>
    <w:div w:id="1518932027">
      <w:bodyDiv w:val="1"/>
      <w:marLeft w:val="0"/>
      <w:marRight w:val="0"/>
      <w:marTop w:val="0"/>
      <w:marBottom w:val="0"/>
      <w:divBdr>
        <w:top w:val="none" w:sz="0" w:space="0" w:color="auto"/>
        <w:left w:val="none" w:sz="0" w:space="0" w:color="auto"/>
        <w:bottom w:val="none" w:sz="0" w:space="0" w:color="auto"/>
        <w:right w:val="none" w:sz="0" w:space="0" w:color="auto"/>
      </w:divBdr>
    </w:div>
    <w:div w:id="1541479000">
      <w:bodyDiv w:val="1"/>
      <w:marLeft w:val="0"/>
      <w:marRight w:val="0"/>
      <w:marTop w:val="0"/>
      <w:marBottom w:val="0"/>
      <w:divBdr>
        <w:top w:val="none" w:sz="0" w:space="0" w:color="auto"/>
        <w:left w:val="none" w:sz="0" w:space="0" w:color="auto"/>
        <w:bottom w:val="none" w:sz="0" w:space="0" w:color="auto"/>
        <w:right w:val="none" w:sz="0" w:space="0" w:color="auto"/>
      </w:divBdr>
    </w:div>
    <w:div w:id="1543707171">
      <w:bodyDiv w:val="1"/>
      <w:marLeft w:val="0"/>
      <w:marRight w:val="0"/>
      <w:marTop w:val="0"/>
      <w:marBottom w:val="0"/>
      <w:divBdr>
        <w:top w:val="none" w:sz="0" w:space="0" w:color="auto"/>
        <w:left w:val="none" w:sz="0" w:space="0" w:color="auto"/>
        <w:bottom w:val="none" w:sz="0" w:space="0" w:color="auto"/>
        <w:right w:val="none" w:sz="0" w:space="0" w:color="auto"/>
      </w:divBdr>
    </w:div>
    <w:div w:id="1559439660">
      <w:bodyDiv w:val="1"/>
      <w:marLeft w:val="0"/>
      <w:marRight w:val="0"/>
      <w:marTop w:val="0"/>
      <w:marBottom w:val="0"/>
      <w:divBdr>
        <w:top w:val="none" w:sz="0" w:space="0" w:color="auto"/>
        <w:left w:val="none" w:sz="0" w:space="0" w:color="auto"/>
        <w:bottom w:val="none" w:sz="0" w:space="0" w:color="auto"/>
        <w:right w:val="none" w:sz="0" w:space="0" w:color="auto"/>
      </w:divBdr>
    </w:div>
    <w:div w:id="1638030516">
      <w:bodyDiv w:val="1"/>
      <w:marLeft w:val="0"/>
      <w:marRight w:val="0"/>
      <w:marTop w:val="0"/>
      <w:marBottom w:val="0"/>
      <w:divBdr>
        <w:top w:val="none" w:sz="0" w:space="0" w:color="auto"/>
        <w:left w:val="none" w:sz="0" w:space="0" w:color="auto"/>
        <w:bottom w:val="none" w:sz="0" w:space="0" w:color="auto"/>
        <w:right w:val="none" w:sz="0" w:space="0" w:color="auto"/>
      </w:divBdr>
    </w:div>
    <w:div w:id="1658727212">
      <w:bodyDiv w:val="1"/>
      <w:marLeft w:val="0"/>
      <w:marRight w:val="0"/>
      <w:marTop w:val="0"/>
      <w:marBottom w:val="0"/>
      <w:divBdr>
        <w:top w:val="none" w:sz="0" w:space="0" w:color="auto"/>
        <w:left w:val="none" w:sz="0" w:space="0" w:color="auto"/>
        <w:bottom w:val="none" w:sz="0" w:space="0" w:color="auto"/>
        <w:right w:val="none" w:sz="0" w:space="0" w:color="auto"/>
      </w:divBdr>
    </w:div>
    <w:div w:id="1676686942">
      <w:bodyDiv w:val="1"/>
      <w:marLeft w:val="0"/>
      <w:marRight w:val="0"/>
      <w:marTop w:val="0"/>
      <w:marBottom w:val="0"/>
      <w:divBdr>
        <w:top w:val="none" w:sz="0" w:space="0" w:color="auto"/>
        <w:left w:val="none" w:sz="0" w:space="0" w:color="auto"/>
        <w:bottom w:val="none" w:sz="0" w:space="0" w:color="auto"/>
        <w:right w:val="none" w:sz="0" w:space="0" w:color="auto"/>
      </w:divBdr>
    </w:div>
    <w:div w:id="1683974479">
      <w:bodyDiv w:val="1"/>
      <w:marLeft w:val="0"/>
      <w:marRight w:val="0"/>
      <w:marTop w:val="0"/>
      <w:marBottom w:val="0"/>
      <w:divBdr>
        <w:top w:val="none" w:sz="0" w:space="0" w:color="auto"/>
        <w:left w:val="none" w:sz="0" w:space="0" w:color="auto"/>
        <w:bottom w:val="none" w:sz="0" w:space="0" w:color="auto"/>
        <w:right w:val="none" w:sz="0" w:space="0" w:color="auto"/>
      </w:divBdr>
    </w:div>
    <w:div w:id="1692609676">
      <w:bodyDiv w:val="1"/>
      <w:marLeft w:val="0"/>
      <w:marRight w:val="0"/>
      <w:marTop w:val="0"/>
      <w:marBottom w:val="0"/>
      <w:divBdr>
        <w:top w:val="none" w:sz="0" w:space="0" w:color="auto"/>
        <w:left w:val="none" w:sz="0" w:space="0" w:color="auto"/>
        <w:bottom w:val="none" w:sz="0" w:space="0" w:color="auto"/>
        <w:right w:val="none" w:sz="0" w:space="0" w:color="auto"/>
      </w:divBdr>
    </w:div>
    <w:div w:id="1699503700">
      <w:bodyDiv w:val="1"/>
      <w:marLeft w:val="0"/>
      <w:marRight w:val="0"/>
      <w:marTop w:val="0"/>
      <w:marBottom w:val="0"/>
      <w:divBdr>
        <w:top w:val="none" w:sz="0" w:space="0" w:color="auto"/>
        <w:left w:val="none" w:sz="0" w:space="0" w:color="auto"/>
        <w:bottom w:val="none" w:sz="0" w:space="0" w:color="auto"/>
        <w:right w:val="none" w:sz="0" w:space="0" w:color="auto"/>
      </w:divBdr>
    </w:div>
    <w:div w:id="1709260777">
      <w:bodyDiv w:val="1"/>
      <w:marLeft w:val="0"/>
      <w:marRight w:val="0"/>
      <w:marTop w:val="0"/>
      <w:marBottom w:val="0"/>
      <w:divBdr>
        <w:top w:val="none" w:sz="0" w:space="0" w:color="auto"/>
        <w:left w:val="none" w:sz="0" w:space="0" w:color="auto"/>
        <w:bottom w:val="none" w:sz="0" w:space="0" w:color="auto"/>
        <w:right w:val="none" w:sz="0" w:space="0" w:color="auto"/>
      </w:divBdr>
    </w:div>
    <w:div w:id="1715495554">
      <w:bodyDiv w:val="1"/>
      <w:marLeft w:val="0"/>
      <w:marRight w:val="0"/>
      <w:marTop w:val="0"/>
      <w:marBottom w:val="0"/>
      <w:divBdr>
        <w:top w:val="none" w:sz="0" w:space="0" w:color="auto"/>
        <w:left w:val="none" w:sz="0" w:space="0" w:color="auto"/>
        <w:bottom w:val="none" w:sz="0" w:space="0" w:color="auto"/>
        <w:right w:val="none" w:sz="0" w:space="0" w:color="auto"/>
      </w:divBdr>
    </w:div>
    <w:div w:id="1727141801">
      <w:bodyDiv w:val="1"/>
      <w:marLeft w:val="0"/>
      <w:marRight w:val="0"/>
      <w:marTop w:val="0"/>
      <w:marBottom w:val="0"/>
      <w:divBdr>
        <w:top w:val="none" w:sz="0" w:space="0" w:color="auto"/>
        <w:left w:val="none" w:sz="0" w:space="0" w:color="auto"/>
        <w:bottom w:val="none" w:sz="0" w:space="0" w:color="auto"/>
        <w:right w:val="none" w:sz="0" w:space="0" w:color="auto"/>
      </w:divBdr>
    </w:div>
    <w:div w:id="1769348840">
      <w:bodyDiv w:val="1"/>
      <w:marLeft w:val="0"/>
      <w:marRight w:val="0"/>
      <w:marTop w:val="0"/>
      <w:marBottom w:val="0"/>
      <w:divBdr>
        <w:top w:val="none" w:sz="0" w:space="0" w:color="auto"/>
        <w:left w:val="none" w:sz="0" w:space="0" w:color="auto"/>
        <w:bottom w:val="none" w:sz="0" w:space="0" w:color="auto"/>
        <w:right w:val="none" w:sz="0" w:space="0" w:color="auto"/>
      </w:divBdr>
    </w:div>
    <w:div w:id="1802963400">
      <w:bodyDiv w:val="1"/>
      <w:marLeft w:val="0"/>
      <w:marRight w:val="0"/>
      <w:marTop w:val="0"/>
      <w:marBottom w:val="0"/>
      <w:divBdr>
        <w:top w:val="none" w:sz="0" w:space="0" w:color="auto"/>
        <w:left w:val="none" w:sz="0" w:space="0" w:color="auto"/>
        <w:bottom w:val="none" w:sz="0" w:space="0" w:color="auto"/>
        <w:right w:val="none" w:sz="0" w:space="0" w:color="auto"/>
      </w:divBdr>
    </w:div>
    <w:div w:id="1841391118">
      <w:bodyDiv w:val="1"/>
      <w:marLeft w:val="0"/>
      <w:marRight w:val="0"/>
      <w:marTop w:val="0"/>
      <w:marBottom w:val="0"/>
      <w:divBdr>
        <w:top w:val="none" w:sz="0" w:space="0" w:color="auto"/>
        <w:left w:val="none" w:sz="0" w:space="0" w:color="auto"/>
        <w:bottom w:val="none" w:sz="0" w:space="0" w:color="auto"/>
        <w:right w:val="none" w:sz="0" w:space="0" w:color="auto"/>
      </w:divBdr>
    </w:div>
    <w:div w:id="1849902465">
      <w:bodyDiv w:val="1"/>
      <w:marLeft w:val="0"/>
      <w:marRight w:val="0"/>
      <w:marTop w:val="0"/>
      <w:marBottom w:val="0"/>
      <w:divBdr>
        <w:top w:val="none" w:sz="0" w:space="0" w:color="auto"/>
        <w:left w:val="none" w:sz="0" w:space="0" w:color="auto"/>
        <w:bottom w:val="none" w:sz="0" w:space="0" w:color="auto"/>
        <w:right w:val="none" w:sz="0" w:space="0" w:color="auto"/>
      </w:divBdr>
    </w:div>
    <w:div w:id="1902594831">
      <w:bodyDiv w:val="1"/>
      <w:marLeft w:val="0"/>
      <w:marRight w:val="0"/>
      <w:marTop w:val="0"/>
      <w:marBottom w:val="0"/>
      <w:divBdr>
        <w:top w:val="none" w:sz="0" w:space="0" w:color="auto"/>
        <w:left w:val="none" w:sz="0" w:space="0" w:color="auto"/>
        <w:bottom w:val="none" w:sz="0" w:space="0" w:color="auto"/>
        <w:right w:val="none" w:sz="0" w:space="0" w:color="auto"/>
      </w:divBdr>
    </w:div>
    <w:div w:id="1933318034">
      <w:bodyDiv w:val="1"/>
      <w:marLeft w:val="0"/>
      <w:marRight w:val="0"/>
      <w:marTop w:val="0"/>
      <w:marBottom w:val="0"/>
      <w:divBdr>
        <w:top w:val="none" w:sz="0" w:space="0" w:color="auto"/>
        <w:left w:val="none" w:sz="0" w:space="0" w:color="auto"/>
        <w:bottom w:val="none" w:sz="0" w:space="0" w:color="auto"/>
        <w:right w:val="none" w:sz="0" w:space="0" w:color="auto"/>
      </w:divBdr>
    </w:div>
    <w:div w:id="1934632917">
      <w:bodyDiv w:val="1"/>
      <w:marLeft w:val="0"/>
      <w:marRight w:val="0"/>
      <w:marTop w:val="0"/>
      <w:marBottom w:val="0"/>
      <w:divBdr>
        <w:top w:val="none" w:sz="0" w:space="0" w:color="auto"/>
        <w:left w:val="none" w:sz="0" w:space="0" w:color="auto"/>
        <w:bottom w:val="none" w:sz="0" w:space="0" w:color="auto"/>
        <w:right w:val="none" w:sz="0" w:space="0" w:color="auto"/>
      </w:divBdr>
    </w:div>
    <w:div w:id="1987322768">
      <w:bodyDiv w:val="1"/>
      <w:marLeft w:val="0"/>
      <w:marRight w:val="0"/>
      <w:marTop w:val="0"/>
      <w:marBottom w:val="0"/>
      <w:divBdr>
        <w:top w:val="none" w:sz="0" w:space="0" w:color="auto"/>
        <w:left w:val="none" w:sz="0" w:space="0" w:color="auto"/>
        <w:bottom w:val="none" w:sz="0" w:space="0" w:color="auto"/>
        <w:right w:val="none" w:sz="0" w:space="0" w:color="auto"/>
      </w:divBdr>
    </w:div>
    <w:div w:id="1993365938">
      <w:bodyDiv w:val="1"/>
      <w:marLeft w:val="0"/>
      <w:marRight w:val="0"/>
      <w:marTop w:val="0"/>
      <w:marBottom w:val="0"/>
      <w:divBdr>
        <w:top w:val="none" w:sz="0" w:space="0" w:color="auto"/>
        <w:left w:val="none" w:sz="0" w:space="0" w:color="auto"/>
        <w:bottom w:val="none" w:sz="0" w:space="0" w:color="auto"/>
        <w:right w:val="none" w:sz="0" w:space="0" w:color="auto"/>
      </w:divBdr>
    </w:div>
    <w:div w:id="2082554216">
      <w:bodyDiv w:val="1"/>
      <w:marLeft w:val="0"/>
      <w:marRight w:val="0"/>
      <w:marTop w:val="0"/>
      <w:marBottom w:val="0"/>
      <w:divBdr>
        <w:top w:val="none" w:sz="0" w:space="0" w:color="auto"/>
        <w:left w:val="none" w:sz="0" w:space="0" w:color="auto"/>
        <w:bottom w:val="none" w:sz="0" w:space="0" w:color="auto"/>
        <w:right w:val="none" w:sz="0" w:space="0" w:color="auto"/>
      </w:divBdr>
    </w:div>
    <w:div w:id="2104254052">
      <w:bodyDiv w:val="1"/>
      <w:marLeft w:val="0"/>
      <w:marRight w:val="0"/>
      <w:marTop w:val="0"/>
      <w:marBottom w:val="0"/>
      <w:divBdr>
        <w:top w:val="none" w:sz="0" w:space="0" w:color="auto"/>
        <w:left w:val="none" w:sz="0" w:space="0" w:color="auto"/>
        <w:bottom w:val="none" w:sz="0" w:space="0" w:color="auto"/>
        <w:right w:val="none" w:sz="0" w:space="0" w:color="auto"/>
      </w:divBdr>
    </w:div>
    <w:div w:id="213327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k.sulakvelidze\Desktop\ANGARISHEB%202022\2022\9%20tve\sagareo%20nino\&#4321;&#4304;&#4306;&#4304;&#4320;&#4308;&#4317;_&#4306;&#4320;&#4304;&#4324;&#4312;&#4313;&#4308;&#4305;&#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k.sulakvelidze\Desktop\ANGARISHEB%202022\2022\9%20tve\sagareo%20nino\&#4321;&#4304;&#4306;&#4304;&#4320;&#4308;&#4317;_&#4306;&#4320;&#4304;&#4324;&#4312;&#4313;&#4308;&#4305;&#43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sulakvelidze\Desktop\ANGARISHEB%202022\2022\9%20tve\sagareo%20nino\&#4321;&#4304;&#4306;&#4304;&#4320;&#4308;&#4317;_&#4306;&#4320;&#4304;&#4324;&#4312;&#4313;&#4308;&#4305;&#43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k.sulakvelidze\Desktop\ANGARISHEB%202022\2022\9%20tve\sagareo%20nino\&#4321;&#4304;&#4306;&#4304;&#4320;&#4308;&#4317;_&#4306;&#4320;&#4304;&#4324;&#4312;&#4313;&#4308;&#4305;&#431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gurge\Desktop\2022%209%20tve%20diagrameb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urge\Desktop\2022%209%20tve%20diagrameb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r>
              <a:rPr lang="ka-GE" sz="1000"/>
              <a:t>მთლიანი ექსპორტი სავაჭრო პარტნიორების მიხედვით (</a:t>
            </a:r>
            <a:r>
              <a:rPr lang="en-US" sz="1000"/>
              <a:t>III </a:t>
            </a:r>
            <a:r>
              <a:rPr lang="ka-GE" sz="1000"/>
              <a:t>კვ., 2022 წელი)</a:t>
            </a:r>
            <a:endParaRPr lang="en-US" sz="1000"/>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5276632643141831"/>
          <c:y val="0.29750969202244215"/>
          <c:w val="0.2569366384757461"/>
          <c:h val="0.5303737950187418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D7-4992-8660-7A00DADD26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D7-4992-8660-7A00DADD26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D7-4992-8660-7A00DADD26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D7-4992-8660-7A00DADD26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D7-4992-8660-7A00DADD267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D7-4992-8660-7A00DADD267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5D7-4992-8660-7A00DADD267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5D7-4992-8660-7A00DADD2671}"/>
              </c:ext>
            </c:extLst>
          </c:dPt>
          <c:dLbls>
            <c:dLbl>
              <c:idx val="0"/>
              <c:layout>
                <c:manualLayout>
                  <c:x val="0.15879745120355537"/>
                  <c:y val="-0.14360372922134734"/>
                </c:manualLayout>
              </c:layout>
              <c:tx>
                <c:rich>
                  <a:bodyPr/>
                  <a:lstStyle/>
                  <a:p>
                    <a:fld id="{905401C1-498F-4355-AEB5-75DF5D26586D}" type="CATEGORYNAME">
                      <a:rPr lang="ka-GE"/>
                      <a:pPr/>
                      <a:t>[CATEGORY NAME]</a:t>
                    </a:fld>
                    <a:r>
                      <a:rPr lang="ka-GE" baseline="0"/>
                      <a:t> </a:t>
                    </a:r>
                  </a:p>
                  <a:p>
                    <a:fld id="{0BF6EB78-A79D-41B3-BB0F-0A8C9F2F3674}" type="VALUE">
                      <a:rPr lang="ka-GE" baseline="0"/>
                      <a:pPr/>
                      <a:t>[VALUE]</a:t>
                    </a:fld>
                    <a:endParaRPr lang="ka-GE" baseline="0"/>
                  </a:p>
                  <a:p>
                    <a:r>
                      <a:rPr lang="ka-GE" baseline="0"/>
                      <a:t> </a:t>
                    </a:r>
                    <a:fld id="{0685CABD-5F3B-4C08-A637-4248E3B72508}"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D7-4992-8660-7A00DADD2671}"/>
                </c:ext>
              </c:extLst>
            </c:dLbl>
            <c:dLbl>
              <c:idx val="1"/>
              <c:layout>
                <c:manualLayout>
                  <c:x val="0.15016715830875108"/>
                  <c:y val="-6.8477436323825192E-2"/>
                </c:manualLayout>
              </c:layout>
              <c:tx>
                <c:rich>
                  <a:bodyPr/>
                  <a:lstStyle/>
                  <a:p>
                    <a:fld id="{0C7916F4-06CB-4FF6-81EA-7FD8F3967FF7}" type="CATEGORYNAME">
                      <a:rPr lang="ka-GE"/>
                      <a:pPr/>
                      <a:t>[CATEGORY NAME]</a:t>
                    </a:fld>
                    <a:r>
                      <a:rPr lang="ka-GE" baseline="0"/>
                      <a:t> </a:t>
                    </a:r>
                  </a:p>
                  <a:p>
                    <a:fld id="{5B58DB17-EB20-4139-BD70-E46CB033C4C2}" type="VALUE">
                      <a:rPr lang="ka-GE" baseline="0"/>
                      <a:pPr/>
                      <a:t>[VALUE]</a:t>
                    </a:fld>
                    <a:endParaRPr lang="ka-GE" baseline="0"/>
                  </a:p>
                  <a:p>
                    <a:r>
                      <a:rPr lang="ka-GE" baseline="0"/>
                      <a:t> </a:t>
                    </a:r>
                    <a:fld id="{38B6BF28-B178-4FC1-8C7B-BA26D2766A53}"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D7-4992-8660-7A00DADD2671}"/>
                </c:ext>
              </c:extLst>
            </c:dLbl>
            <c:dLbl>
              <c:idx val="2"/>
              <c:layout>
                <c:manualLayout>
                  <c:x val="0.14996616573370808"/>
                  <c:y val="-2.5308815783807496E-2"/>
                </c:manualLayout>
              </c:layout>
              <c:tx>
                <c:rich>
                  <a:bodyPr/>
                  <a:lstStyle/>
                  <a:p>
                    <a:fld id="{023A62C5-471A-4C9A-B882-3CC7D1A6AEDE}" type="CATEGORYNAME">
                      <a:rPr lang="ka-GE"/>
                      <a:pPr/>
                      <a:t>[CATEGORY NAME]</a:t>
                    </a:fld>
                    <a:endParaRPr lang="ka-GE" baseline="0"/>
                  </a:p>
                  <a:p>
                    <a:fld id="{E9BA5743-6551-4293-BB9B-E8145A93FC02}" type="VALUE">
                      <a:rPr lang="ka-GE" baseline="0"/>
                      <a:pPr/>
                      <a:t>[VALUE]</a:t>
                    </a:fld>
                    <a:endParaRPr lang="ka-GE" baseline="0"/>
                  </a:p>
                  <a:p>
                    <a:fld id="{167F1830-53D7-40D9-BE51-4772FBF6C66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D7-4992-8660-7A00DADD2671}"/>
                </c:ext>
              </c:extLst>
            </c:dLbl>
            <c:dLbl>
              <c:idx val="3"/>
              <c:layout>
                <c:manualLayout>
                  <c:x val="0.12446658769423727"/>
                  <c:y val="9.1231613626421695E-2"/>
                </c:manualLayout>
              </c:layout>
              <c:tx>
                <c:rich>
                  <a:bodyPr/>
                  <a:lstStyle/>
                  <a:p>
                    <a:fld id="{5F0C5822-E946-4992-8CA4-6FE7A4A66129}" type="CATEGORYNAME">
                      <a:rPr lang="ka-GE"/>
                      <a:pPr/>
                      <a:t>[CATEGORY NAME]</a:t>
                    </a:fld>
                    <a:endParaRPr lang="ka-GE" baseline="0"/>
                  </a:p>
                  <a:p>
                    <a:fld id="{DDE49F44-A436-4D1B-8A88-B6EA6FB3A1EC}" type="VALUE">
                      <a:rPr lang="ka-GE" baseline="0"/>
                      <a:pPr/>
                      <a:t>[VALUE]</a:t>
                    </a:fld>
                    <a:endParaRPr lang="ka-GE" baseline="0"/>
                  </a:p>
                  <a:p>
                    <a:fld id="{0781A234-9CE6-4726-8C77-4CB9F76A18A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D7-4992-8660-7A00DADD2671}"/>
                </c:ext>
              </c:extLst>
            </c:dLbl>
            <c:dLbl>
              <c:idx val="4"/>
              <c:layout>
                <c:manualLayout>
                  <c:x val="-0.13065012891087732"/>
                  <c:y val="0.10028686990482942"/>
                </c:manualLayout>
              </c:layout>
              <c:tx>
                <c:rich>
                  <a:bodyPr/>
                  <a:lstStyle/>
                  <a:p>
                    <a:fld id="{37FEA256-64DF-4D15-9764-0184A316B199}" type="CATEGORYNAME">
                      <a:rPr lang="ka-GE"/>
                      <a:pPr/>
                      <a:t>[CATEGORY NAME]</a:t>
                    </a:fld>
                    <a:endParaRPr lang="ka-GE" baseline="0"/>
                  </a:p>
                  <a:p>
                    <a:fld id="{5F86E24A-C3B0-4E8F-A0DF-58D63EA0F91E}" type="VALUE">
                      <a:rPr lang="ka-GE" baseline="0"/>
                      <a:pPr/>
                      <a:t>[VALUE]</a:t>
                    </a:fld>
                    <a:endParaRPr lang="ka-GE" baseline="0"/>
                  </a:p>
                  <a:p>
                    <a:fld id="{F15F7726-0BBA-4AA2-90DD-F3A3DF61BC1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5D7-4992-8660-7A00DADD2671}"/>
                </c:ext>
              </c:extLst>
            </c:dLbl>
            <c:dLbl>
              <c:idx val="5"/>
              <c:layout>
                <c:manualLayout>
                  <c:x val="-0.16790123456790124"/>
                  <c:y val="-2.5620217668231211E-2"/>
                </c:manualLayout>
              </c:layout>
              <c:tx>
                <c:rich>
                  <a:bodyPr/>
                  <a:lstStyle/>
                  <a:p>
                    <a:fld id="{D1112987-7DDA-4404-BF52-ABE1EE1303AC}" type="CATEGORYNAME">
                      <a:rPr lang="ka-GE"/>
                      <a:pPr/>
                      <a:t>[CATEGORY NAME]</a:t>
                    </a:fld>
                    <a:endParaRPr lang="ka-GE" baseline="0"/>
                  </a:p>
                  <a:p>
                    <a:fld id="{050B2243-1E0D-4CA6-97C2-8335FD7F9060}" type="VALUE">
                      <a:rPr lang="ka-GE" baseline="0"/>
                      <a:pPr/>
                      <a:t>[VALUE]</a:t>
                    </a:fld>
                    <a:endParaRPr lang="ka-GE" baseline="0"/>
                  </a:p>
                  <a:p>
                    <a:fld id="{25188F86-7481-45DF-A6E0-0995392AC2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5D7-4992-8660-7A00DADD2671}"/>
                </c:ext>
              </c:extLst>
            </c:dLbl>
            <c:dLbl>
              <c:idx val="6"/>
              <c:layout>
                <c:manualLayout>
                  <c:x val="-0.12447061373965426"/>
                  <c:y val="-0.18516988594768111"/>
                </c:manualLayout>
              </c:layout>
              <c:tx>
                <c:rich>
                  <a:bodyPr/>
                  <a:lstStyle/>
                  <a:p>
                    <a:fld id="{2467B9AB-8B20-4047-99D7-1FC3F9FA487C}" type="CATEGORYNAME">
                      <a:rPr lang="ka-GE"/>
                      <a:pPr/>
                      <a:t>[CATEGORY NAME]</a:t>
                    </a:fld>
                    <a:endParaRPr lang="ka-GE"/>
                  </a:p>
                  <a:p>
                    <a:fld id="{E7740ED8-555F-4C86-8877-8333971F496C}" type="VALUE">
                      <a:rPr lang="ka-GE" baseline="0"/>
                      <a:pPr/>
                      <a:t>[VALUE]</a:t>
                    </a:fld>
                    <a:endParaRPr lang="ka-GE" baseline="0"/>
                  </a:p>
                  <a:p>
                    <a:fld id="{F2095605-904A-44BC-A3D8-AE9675E2C7B4}"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5D7-4992-8660-7A00DADD2671}"/>
                </c:ext>
              </c:extLst>
            </c:dLbl>
            <c:dLbl>
              <c:idx val="7"/>
              <c:layout>
                <c:manualLayout>
                  <c:x val="-5.3149838571063535E-2"/>
                  <c:y val="-0.18057433607504994"/>
                </c:manualLayout>
              </c:layout>
              <c:tx>
                <c:rich>
                  <a:bodyPr/>
                  <a:lstStyle/>
                  <a:p>
                    <a:fld id="{A3039A76-B74A-4FFD-AE53-6275DAC36392}" type="CATEGORYNAME">
                      <a:rPr lang="ka-GE"/>
                      <a:pPr/>
                      <a:t>[CATEGORY NAME]</a:t>
                    </a:fld>
                    <a:endParaRPr lang="ka-GE" baseline="0"/>
                  </a:p>
                  <a:p>
                    <a:fld id="{B412C95C-D94D-4825-8B18-AFE338FD275A}" type="VALUE">
                      <a:rPr lang="ka-GE" baseline="0"/>
                      <a:pPr/>
                      <a:t>[VALUE]</a:t>
                    </a:fld>
                    <a:endParaRPr lang="ka-GE" baseline="0"/>
                  </a:p>
                  <a:p>
                    <a:fld id="{D6EF5E16-D7C7-4CFB-9812-219C563FE84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5D7-4992-8660-7A00DADD267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ექსპორტი_ქვეყნები_2021!$A$3:$A$10</c:f>
              <c:strCache>
                <c:ptCount val="8"/>
                <c:pt idx="0">
                  <c:v>ევროკავშირის ქვეყნები</c:v>
                </c:pt>
                <c:pt idx="1">
                  <c:v>ჩინეთი</c:v>
                </c:pt>
                <c:pt idx="2">
                  <c:v>რუსეთი</c:v>
                </c:pt>
                <c:pt idx="3">
                  <c:v>აზერბაიჯანი</c:v>
                </c:pt>
                <c:pt idx="4">
                  <c:v>თურქეთი</c:v>
                </c:pt>
                <c:pt idx="5">
                  <c:v>აშშ</c:v>
                </c:pt>
                <c:pt idx="6">
                  <c:v>სომხეთი</c:v>
                </c:pt>
                <c:pt idx="7">
                  <c:v>დანარჩენი ქვეყნები</c:v>
                </c:pt>
              </c:strCache>
            </c:strRef>
          </c:cat>
          <c:val>
            <c:numRef>
              <c:f>ექსპორტი_ქვეყნები_2021!$B$3:$B$10</c:f>
              <c:numCache>
                <c:formatCode>#,##0.0</c:formatCode>
                <c:ptCount val="8"/>
                <c:pt idx="0">
                  <c:v>610.41399999999999</c:v>
                </c:pt>
                <c:pt idx="1">
                  <c:v>574.822</c:v>
                </c:pt>
                <c:pt idx="2">
                  <c:v>473.21</c:v>
                </c:pt>
                <c:pt idx="3">
                  <c:v>488.6</c:v>
                </c:pt>
                <c:pt idx="4">
                  <c:v>353.23599999999999</c:v>
                </c:pt>
                <c:pt idx="5">
                  <c:v>243.93899999999999</c:v>
                </c:pt>
                <c:pt idx="6">
                  <c:v>366.14699999999999</c:v>
                </c:pt>
                <c:pt idx="7">
                  <c:v>986.87400000000048</c:v>
                </c:pt>
              </c:numCache>
            </c:numRef>
          </c:val>
          <c:extLst>
            <c:ext xmlns:c16="http://schemas.microsoft.com/office/drawing/2014/chart" uri="{C3380CC4-5D6E-409C-BE32-E72D297353CC}">
              <c16:uniqueId val="{00000010-05D7-4992-8660-7A00DADD2671}"/>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b="1">
          <a:solidFill>
            <a:sysClr val="windowText" lastClr="000000"/>
          </a:solidFill>
          <a:latin typeface="Sylfaen" panose="010A05020503060303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r>
              <a:rPr lang="ka-GE"/>
              <a:t>მთლიანი ექსპორტი სასაქონლო ჯგუფების მიხედვით (</a:t>
            </a:r>
            <a:r>
              <a:rPr lang="en-US"/>
              <a:t>III </a:t>
            </a:r>
            <a:r>
              <a:rPr lang="ka-GE"/>
              <a:t>კვ., 202</a:t>
            </a:r>
            <a:r>
              <a:rPr lang="en-US"/>
              <a:t>2</a:t>
            </a:r>
            <a:r>
              <a:rPr lang="ka-GE"/>
              <a:t> წელი)</a:t>
            </a:r>
            <a:endParaRPr lang="en-US"/>
          </a:p>
        </c:rich>
      </c:tx>
      <c:layout>
        <c:manualLayout>
          <c:xMode val="edge"/>
          <c:yMode val="edge"/>
          <c:x val="0.17625972569452558"/>
          <c:y val="3.3003958920719327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7683497277973782"/>
          <c:y val="0.30306955137101366"/>
          <c:w val="0.21266696262373733"/>
          <c:h val="0.3988985143090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DD-4097-88A8-94D5501732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DD-4097-88A8-94D5501732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DD-4097-88A8-94D5501732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DD-4097-88A8-94D5501732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DD-4097-88A8-94D5501732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DD-4097-88A8-94D5501732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DDD-4097-88A8-94D5501732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DDD-4097-88A8-94D5501732F1}"/>
              </c:ext>
            </c:extLst>
          </c:dPt>
          <c:dLbls>
            <c:dLbl>
              <c:idx val="0"/>
              <c:layout>
                <c:manualLayout>
                  <c:x val="2.4581026036433872E-2"/>
                  <c:y val="3.9049155603879136E-2"/>
                </c:manualLayout>
              </c:layout>
              <c:tx>
                <c:rich>
                  <a:bodyPr/>
                  <a:lstStyle/>
                  <a:p>
                    <a:fld id="{8982E112-3C90-4051-9332-54457354DFFC}" type="CATEGORYNAME">
                      <a:rPr lang="ka-GE"/>
                      <a:pPr/>
                      <a:t>[CATEGORY NAME]</a:t>
                    </a:fld>
                    <a:endParaRPr lang="ka-GE"/>
                  </a:p>
                  <a:p>
                    <a:fld id="{17E8F377-6E75-4B3F-BD14-CB49F9BE2C09}" type="VALUE">
                      <a:rPr lang="ka-GE" baseline="0"/>
                      <a:pPr/>
                      <a:t>[VALUE]</a:t>
                    </a:fld>
                    <a:endParaRPr lang="ka-GE" baseline="0"/>
                  </a:p>
                  <a:p>
                    <a:fld id="{EA90679F-6637-4EE3-A82E-E9441E4B76D8}"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DDD-4097-88A8-94D5501732F1}"/>
                </c:ext>
              </c:extLst>
            </c:dLbl>
            <c:dLbl>
              <c:idx val="1"/>
              <c:layout>
                <c:manualLayout>
                  <c:x val="9.9566116182379719E-2"/>
                  <c:y val="-4.7848221558512156E-2"/>
                </c:manualLayout>
              </c:layout>
              <c:tx>
                <c:rich>
                  <a:bodyPr/>
                  <a:lstStyle/>
                  <a:p>
                    <a:fld id="{70C882B6-085A-4727-90FC-902112E9B69C}" type="CATEGORYNAME">
                      <a:rPr lang="ka-GE"/>
                      <a:pPr/>
                      <a:t>[CATEGORY NAME]</a:t>
                    </a:fld>
                    <a:endParaRPr lang="ka-GE" baseline="0"/>
                  </a:p>
                  <a:p>
                    <a:fld id="{F77524A0-9226-443B-9CAA-CEB030C01A0D}" type="VALUE">
                      <a:rPr lang="ka-GE" baseline="0"/>
                      <a:pPr/>
                      <a:t>[VALUE]</a:t>
                    </a:fld>
                    <a:endParaRPr lang="ka-GE" baseline="0"/>
                  </a:p>
                  <a:p>
                    <a:fld id="{090807CC-7446-4AA8-8FDA-A1E5FAC74319}"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DDD-4097-88A8-94D5501732F1}"/>
                </c:ext>
              </c:extLst>
            </c:dLbl>
            <c:dLbl>
              <c:idx val="2"/>
              <c:layout>
                <c:manualLayout>
                  <c:x val="0.13005833469629352"/>
                  <c:y val="-8.2191045718394418E-2"/>
                </c:manualLayout>
              </c:layout>
              <c:tx>
                <c:rich>
                  <a:bodyPr/>
                  <a:lstStyle/>
                  <a:p>
                    <a:fld id="{1E80C793-A687-4638-BF87-129C3453B696}" type="CATEGORYNAME">
                      <a:rPr lang="ka-GE"/>
                      <a:pPr/>
                      <a:t>[CATEGORY NAME]</a:t>
                    </a:fld>
                    <a:endParaRPr lang="ka-GE" baseline="0"/>
                  </a:p>
                  <a:p>
                    <a:fld id="{B51B71BA-F7F5-4206-8FF0-1BC9FB6FA4EB}" type="VALUE">
                      <a:rPr lang="ka-GE" baseline="0"/>
                      <a:pPr/>
                      <a:t>[VALUE]</a:t>
                    </a:fld>
                    <a:endParaRPr lang="ka-GE" baseline="0"/>
                  </a:p>
                  <a:p>
                    <a:fld id="{2E516AC1-2570-44DE-A1FF-65240E7B33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DDD-4097-88A8-94D5501732F1}"/>
                </c:ext>
              </c:extLst>
            </c:dLbl>
            <c:dLbl>
              <c:idx val="3"/>
              <c:layout>
                <c:manualLayout>
                  <c:x val="0.11885971059900236"/>
                  <c:y val="-1.2593835606614747E-2"/>
                </c:manualLayout>
              </c:layout>
              <c:tx>
                <c:rich>
                  <a:bodyPr/>
                  <a:lstStyle/>
                  <a:p>
                    <a:fld id="{C45DFAD0-D082-4BE8-8FBC-A7B8418F4858}" type="CATEGORYNAME">
                      <a:rPr lang="ka-GE"/>
                      <a:pPr/>
                      <a:t>[CATEGORY NAME]</a:t>
                    </a:fld>
                    <a:endParaRPr lang="ka-GE" baseline="0"/>
                  </a:p>
                  <a:p>
                    <a:fld id="{B9EC96CA-92C7-44EC-AFBF-F6FA1D7CDD35}" type="VALUE">
                      <a:rPr lang="ka-GE" baseline="0"/>
                      <a:pPr/>
                      <a:t>[VALUE]</a:t>
                    </a:fld>
                    <a:endParaRPr lang="ka-GE" baseline="0"/>
                  </a:p>
                  <a:p>
                    <a:fld id="{D8600C34-6EBE-4084-AB8F-F8BB0F7D39EA}"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DDD-4097-88A8-94D5501732F1}"/>
                </c:ext>
              </c:extLst>
            </c:dLbl>
            <c:dLbl>
              <c:idx val="4"/>
              <c:layout>
                <c:manualLayout>
                  <c:x val="3.6494070440147734E-2"/>
                  <c:y val="6.8695552400212273E-2"/>
                </c:manualLayout>
              </c:layout>
              <c:tx>
                <c:rich>
                  <a:bodyPr/>
                  <a:lstStyle/>
                  <a:p>
                    <a:fld id="{CDDD5821-3074-46D9-8E4C-1C244A56368F}" type="CATEGORYNAME">
                      <a:rPr lang="ka-GE"/>
                      <a:pPr/>
                      <a:t>[CATEGORY NAME]</a:t>
                    </a:fld>
                    <a:endParaRPr lang="ka-GE" baseline="0"/>
                  </a:p>
                  <a:p>
                    <a:fld id="{253232E3-A093-48F0-8E3C-77A8BF1365F3}" type="VALUE">
                      <a:rPr lang="ka-GE" baseline="0"/>
                      <a:pPr/>
                      <a:t>[VALUE]</a:t>
                    </a:fld>
                    <a:endParaRPr lang="ka-GE" baseline="0"/>
                  </a:p>
                  <a:p>
                    <a:fld id="{AE04C6B1-003E-4699-924B-BD0D85DC472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DDD-4097-88A8-94D5501732F1}"/>
                </c:ext>
              </c:extLst>
            </c:dLbl>
            <c:dLbl>
              <c:idx val="5"/>
              <c:layout>
                <c:manualLayout>
                  <c:x val="-9.8931854722348223E-2"/>
                  <c:y val="6.3661919309266665E-2"/>
                </c:manualLayout>
              </c:layout>
              <c:tx>
                <c:rich>
                  <a:bodyPr/>
                  <a:lstStyle/>
                  <a:p>
                    <a:fld id="{DF1FCC3E-DC2F-44C7-83D1-D8C36444EAC3}" type="CATEGORYNAME">
                      <a:rPr lang="ka-GE"/>
                      <a:pPr/>
                      <a:t>[CATEGORY NAME]</a:t>
                    </a:fld>
                    <a:endParaRPr lang="ka-GE" baseline="0"/>
                  </a:p>
                  <a:p>
                    <a:fld id="{C24D4E4F-62D0-4430-8DFF-1D6209390C46}" type="VALUE">
                      <a:rPr lang="ka-GE" baseline="0"/>
                      <a:pPr/>
                      <a:t>[VALUE]</a:t>
                    </a:fld>
                    <a:endParaRPr lang="ka-GE" baseline="0"/>
                  </a:p>
                  <a:p>
                    <a:fld id="{E791708F-E0A4-4887-A785-C9BC3CE4FFC1}"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DDD-4097-88A8-94D5501732F1}"/>
                </c:ext>
              </c:extLst>
            </c:dLbl>
            <c:dLbl>
              <c:idx val="6"/>
              <c:layout>
                <c:manualLayout>
                  <c:x val="-0.1121169147050336"/>
                  <c:y val="-8.6017813347102234E-2"/>
                </c:manualLayout>
              </c:layout>
              <c:tx>
                <c:rich>
                  <a:bodyPr/>
                  <a:lstStyle/>
                  <a:p>
                    <a:fld id="{C9876AF4-9FC8-4A59-86DC-6B7E41400C6F}" type="CATEGORYNAME">
                      <a:rPr lang="ka-GE"/>
                      <a:pPr/>
                      <a:t>[CATEGORY NAME]</a:t>
                    </a:fld>
                    <a:endParaRPr lang="ka-GE" baseline="0"/>
                  </a:p>
                  <a:p>
                    <a:fld id="{B5068FE9-92B5-4D96-AC50-510A88D8B774}" type="VALUE">
                      <a:rPr lang="ka-GE" baseline="0"/>
                      <a:pPr/>
                      <a:t>[VALUE]</a:t>
                    </a:fld>
                    <a:endParaRPr lang="ka-GE" baseline="0"/>
                  </a:p>
                  <a:p>
                    <a:fld id="{E7441F1B-837B-4EF8-BD4A-1CB4E15EF263}"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DDD-4097-88A8-94D5501732F1}"/>
                </c:ext>
              </c:extLst>
            </c:dLbl>
            <c:dLbl>
              <c:idx val="7"/>
              <c:layout>
                <c:manualLayout>
                  <c:x val="2.323507990820519E-2"/>
                  <c:y val="-0.18459762201855914"/>
                </c:manualLayout>
              </c:layout>
              <c:tx>
                <c:rich>
                  <a:bodyPr/>
                  <a:lstStyle/>
                  <a:p>
                    <a:fld id="{9123CC07-0CBF-4312-8E90-610940F059C0}" type="CATEGORYNAME">
                      <a:rPr lang="ka-GE"/>
                      <a:pPr/>
                      <a:t>[CATEGORY NAME]</a:t>
                    </a:fld>
                    <a:endParaRPr lang="ka-GE" baseline="0"/>
                  </a:p>
                  <a:p>
                    <a:fld id="{5B8D3BC9-CADB-44BC-AAE9-CC8106B4FB2E}" type="VALUE">
                      <a:rPr lang="ka-GE" baseline="0"/>
                      <a:pPr/>
                      <a:t>[VALUE]</a:t>
                    </a:fld>
                    <a:endParaRPr lang="ka-GE" baseline="0"/>
                  </a:p>
                  <a:p>
                    <a:fld id="{07C211CF-2089-4AD5-A4DA-95D2B1F818A2}"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DDD-4097-88A8-94D5501732F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ექსპორტი_საქონელი_2021!$A$3:$A$10</c:f>
              <c:strCache>
                <c:ptCount val="8"/>
                <c:pt idx="0">
                  <c:v>მადნები და კონცენტრატები სპილენძის</c:v>
                </c:pt>
                <c:pt idx="1">
                  <c:v>ფეროშენადნობები</c:v>
                </c:pt>
                <c:pt idx="2">
                  <c:v>მსუბუქი ავტომობილები</c:v>
                </c:pt>
                <c:pt idx="3">
                  <c:v>ღვინოები</c:v>
                </c:pt>
                <c:pt idx="4">
                  <c:v>სპირტიანი სასმელები</c:v>
                </c:pt>
                <c:pt idx="5">
                  <c:v>ელექტროენერგია</c:v>
                </c:pt>
                <c:pt idx="6">
                  <c:v>აზოტოვანი სასუქები</c:v>
                </c:pt>
                <c:pt idx="7">
                  <c:v>დანარჩენი საქონელი</c:v>
                </c:pt>
              </c:strCache>
            </c:strRef>
          </c:cat>
          <c:val>
            <c:numRef>
              <c:f>ექსპორტი_საქონელი_2021!$B$3:$B$10</c:f>
              <c:numCache>
                <c:formatCode>#,##0.0</c:formatCode>
                <c:ptCount val="8"/>
                <c:pt idx="0">
                  <c:v>753.26700000000005</c:v>
                </c:pt>
                <c:pt idx="1">
                  <c:v>431.62599999999998</c:v>
                </c:pt>
                <c:pt idx="2">
                  <c:v>590.48699999999997</c:v>
                </c:pt>
                <c:pt idx="3">
                  <c:v>173.328</c:v>
                </c:pt>
                <c:pt idx="4">
                  <c:v>105.727</c:v>
                </c:pt>
                <c:pt idx="5">
                  <c:v>84.337999999999994</c:v>
                </c:pt>
                <c:pt idx="6">
                  <c:v>207.38</c:v>
                </c:pt>
                <c:pt idx="7">
                  <c:v>1751.0889999999999</c:v>
                </c:pt>
              </c:numCache>
            </c:numRef>
          </c:val>
          <c:extLst>
            <c:ext xmlns:c16="http://schemas.microsoft.com/office/drawing/2014/chart" uri="{C3380CC4-5D6E-409C-BE32-E72D297353CC}">
              <c16:uniqueId val="{00000010-1DDD-4097-88A8-94D5501732F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900" b="1">
          <a:solidFill>
            <a:sysClr val="windowText" lastClr="000000"/>
          </a:solidFill>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ysClr val="windowText" lastClr="000000"/>
                </a:solidFill>
                <a:latin typeface="Sylfaen" panose="010A0502050306030303" pitchFamily="18" charset="0"/>
                <a:ea typeface="+mn-ea"/>
                <a:cs typeface="+mn-cs"/>
              </a:defRPr>
            </a:pPr>
            <a:r>
              <a:rPr lang="ka-GE" sz="1000"/>
              <a:t>მთლიანი იმპორტი სავაჭრო პარტნიორების მიხედვით (</a:t>
            </a:r>
            <a:r>
              <a:rPr lang="en-US" sz="1000"/>
              <a:t>III </a:t>
            </a:r>
            <a:r>
              <a:rPr lang="ka-GE" sz="1000"/>
              <a:t>კვ.,</a:t>
            </a:r>
            <a:r>
              <a:rPr lang="ka-GE" sz="1000" baseline="0"/>
              <a:t> </a:t>
            </a:r>
            <a:r>
              <a:rPr lang="ka-GE" sz="1000"/>
              <a:t>202</a:t>
            </a:r>
            <a:r>
              <a:rPr lang="en-US" sz="1000"/>
              <a:t>2</a:t>
            </a:r>
            <a:r>
              <a:rPr lang="ka-GE" sz="1000"/>
              <a:t> წელი) </a:t>
            </a:r>
            <a:endParaRPr lang="en-US" sz="1000"/>
          </a:p>
        </c:rich>
      </c:tx>
      <c:layout>
        <c:manualLayout>
          <c:xMode val="edge"/>
          <c:yMode val="edge"/>
          <c:x val="0.14525011807152421"/>
          <c:y val="3.4983327887226953E-2"/>
        </c:manualLayout>
      </c:layout>
      <c:overlay val="0"/>
      <c:spPr>
        <a:noFill/>
        <a:ln>
          <a:noFill/>
        </a:ln>
        <a:effectLst/>
      </c:spPr>
      <c:txPr>
        <a:bodyPr rot="0" spcFirstLastPara="1" vertOverflow="ellipsis" vert="horz" wrap="square" anchor="ctr" anchorCtr="1"/>
        <a:lstStyle/>
        <a:p>
          <a:pPr algn="ctr">
            <a:defRPr sz="100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5276632643141831"/>
          <c:y val="0.29750969202244215"/>
          <c:w val="0.2569366384757461"/>
          <c:h val="0.5303737950187418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FD-408E-B777-54A01EB0A1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FD-408E-B777-54A01EB0A1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FD-408E-B777-54A01EB0A1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FD-408E-B777-54A01EB0A1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FD-408E-B777-54A01EB0A1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4FD-408E-B777-54A01EB0A18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4FD-408E-B777-54A01EB0A18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4FD-408E-B777-54A01EB0A18F}"/>
              </c:ext>
            </c:extLst>
          </c:dPt>
          <c:dLbls>
            <c:dLbl>
              <c:idx val="0"/>
              <c:layout>
                <c:manualLayout>
                  <c:x val="0.15209876543209869"/>
                  <c:y val="-0.10601427115188583"/>
                </c:manualLayout>
              </c:layout>
              <c:tx>
                <c:rich>
                  <a:bodyPr/>
                  <a:lstStyle/>
                  <a:p>
                    <a:fld id="{905401C1-498F-4355-AEB5-75DF5D26586D}" type="CATEGORYNAME">
                      <a:rPr lang="ka-GE"/>
                      <a:pPr/>
                      <a:t>[CATEGORY NAME]</a:t>
                    </a:fld>
                    <a:r>
                      <a:rPr lang="ka-GE" baseline="0"/>
                      <a:t> </a:t>
                    </a:r>
                  </a:p>
                  <a:p>
                    <a:fld id="{0BF6EB78-A79D-41B3-BB0F-0A8C9F2F3674}" type="VALUE">
                      <a:rPr lang="ka-GE" baseline="0"/>
                      <a:pPr/>
                      <a:t>[VALUE]</a:t>
                    </a:fld>
                    <a:endParaRPr lang="ka-GE" baseline="0"/>
                  </a:p>
                  <a:p>
                    <a:r>
                      <a:rPr lang="ka-GE" baseline="0"/>
                      <a:t> </a:t>
                    </a:r>
                    <a:fld id="{0685CABD-5F3B-4C08-A637-4248E3B72508}"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FD-408E-B777-54A01EB0A18F}"/>
                </c:ext>
              </c:extLst>
            </c:dLbl>
            <c:dLbl>
              <c:idx val="1"/>
              <c:layout>
                <c:manualLayout>
                  <c:x val="0.15410029498525074"/>
                  <c:y val="-0.11948300639126937"/>
                </c:manualLayout>
              </c:layout>
              <c:tx>
                <c:rich>
                  <a:bodyPr/>
                  <a:lstStyle/>
                  <a:p>
                    <a:fld id="{0C7916F4-06CB-4FF6-81EA-7FD8F3967FF7}" type="CATEGORYNAME">
                      <a:rPr lang="ka-GE"/>
                      <a:pPr/>
                      <a:t>[CATEGORY NAME]</a:t>
                    </a:fld>
                    <a:r>
                      <a:rPr lang="ka-GE" baseline="0"/>
                      <a:t> </a:t>
                    </a:r>
                  </a:p>
                  <a:p>
                    <a:fld id="{5B58DB17-EB20-4139-BD70-E46CB033C4C2}" type="VALUE">
                      <a:rPr lang="ka-GE" baseline="0"/>
                      <a:pPr/>
                      <a:t>[VALUE]</a:t>
                    </a:fld>
                    <a:endParaRPr lang="ka-GE" baseline="0"/>
                  </a:p>
                  <a:p>
                    <a:r>
                      <a:rPr lang="ka-GE" baseline="0"/>
                      <a:t> </a:t>
                    </a:r>
                    <a:fld id="{38B6BF28-B178-4FC1-8C7B-BA26D2766A53}" type="PERCENTAGE">
                      <a:rPr lang="ka-GE" baseline="0"/>
                      <a:pPr/>
                      <a:t>[PERCENTAGE]</a:t>
                    </a:fld>
                    <a:endParaRPr lang="ka-GE"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4FD-408E-B777-54A01EB0A18F}"/>
                </c:ext>
              </c:extLst>
            </c:dLbl>
            <c:dLbl>
              <c:idx val="2"/>
              <c:layout>
                <c:manualLayout>
                  <c:x val="0.15979900742495676"/>
                  <c:y val="1.7871310262923962E-2"/>
                </c:manualLayout>
              </c:layout>
              <c:tx>
                <c:rich>
                  <a:bodyPr/>
                  <a:lstStyle/>
                  <a:p>
                    <a:fld id="{023A62C5-471A-4C9A-B882-3CC7D1A6AEDE}" type="CATEGORYNAME">
                      <a:rPr lang="ka-GE"/>
                      <a:pPr/>
                      <a:t>[CATEGORY NAME]</a:t>
                    </a:fld>
                    <a:endParaRPr lang="ka-GE" baseline="0"/>
                  </a:p>
                  <a:p>
                    <a:fld id="{E9BA5743-6551-4293-BB9B-E8145A93FC02}" type="VALUE">
                      <a:rPr lang="ka-GE" baseline="0"/>
                      <a:pPr/>
                      <a:t>[VALUE]</a:t>
                    </a:fld>
                    <a:endParaRPr lang="ka-GE" baseline="0"/>
                  </a:p>
                  <a:p>
                    <a:fld id="{167F1830-53D7-40D9-BE51-4772FBF6C66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4FD-408E-B777-54A01EB0A18F}"/>
                </c:ext>
              </c:extLst>
            </c:dLbl>
            <c:dLbl>
              <c:idx val="3"/>
              <c:layout>
                <c:manualLayout>
                  <c:x val="-0.10666666666666667"/>
                  <c:y val="0.1019367991845056"/>
                </c:manualLayout>
              </c:layout>
              <c:tx>
                <c:rich>
                  <a:bodyPr/>
                  <a:lstStyle/>
                  <a:p>
                    <a:fld id="{5F0C5822-E946-4992-8CA4-6FE7A4A66129}" type="CATEGORYNAME">
                      <a:rPr lang="ka-GE"/>
                      <a:pPr/>
                      <a:t>[CATEGORY NAME]</a:t>
                    </a:fld>
                    <a:endParaRPr lang="ka-GE" baseline="0"/>
                  </a:p>
                  <a:p>
                    <a:fld id="{DDE49F44-A436-4D1B-8A88-B6EA6FB3A1EC}" type="VALUE">
                      <a:rPr lang="ka-GE" baseline="0"/>
                      <a:pPr/>
                      <a:t>[VALUE]</a:t>
                    </a:fld>
                    <a:endParaRPr lang="ka-GE" baseline="0"/>
                  </a:p>
                  <a:p>
                    <a:fld id="{0781A234-9CE6-4726-8C77-4CB9F76A18A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4FD-408E-B777-54A01EB0A18F}"/>
                </c:ext>
              </c:extLst>
            </c:dLbl>
            <c:dLbl>
              <c:idx val="4"/>
              <c:layout>
                <c:manualLayout>
                  <c:x val="-0.1797530864197531"/>
                  <c:y val="4.4852191641182468E-2"/>
                </c:manualLayout>
              </c:layout>
              <c:tx>
                <c:rich>
                  <a:bodyPr/>
                  <a:lstStyle/>
                  <a:p>
                    <a:fld id="{C5A39365-312C-40C5-9A50-E67B421C2D69}" type="CATEGORYNAME">
                      <a:rPr lang="ka-GE"/>
                      <a:pPr/>
                      <a:t>[CATEGORY NAME]</a:t>
                    </a:fld>
                    <a:endParaRPr lang="ka-GE" baseline="0"/>
                  </a:p>
                  <a:p>
                    <a:fld id="{2F22080A-56E5-440D-8D1C-FA8ECEC50527}" type="VALUE">
                      <a:rPr lang="ka-GE" baseline="0"/>
                      <a:pPr/>
                      <a:t>[VALUE]</a:t>
                    </a:fld>
                    <a:endParaRPr lang="ka-GE" baseline="0"/>
                  </a:p>
                  <a:p>
                    <a:fld id="{11BFCD84-F316-4520-9B3F-DE2ABBEAD7E5}"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4FD-408E-B777-54A01EB0A18F}"/>
                </c:ext>
              </c:extLst>
            </c:dLbl>
            <c:dLbl>
              <c:idx val="5"/>
              <c:layout>
                <c:manualLayout>
                  <c:x val="-0.19555555555555557"/>
                  <c:y val="-0.1037030957449537"/>
                </c:manualLayout>
              </c:layout>
              <c:tx>
                <c:rich>
                  <a:bodyPr/>
                  <a:lstStyle/>
                  <a:p>
                    <a:fld id="{37FEA256-64DF-4D15-9764-0184A316B199}" type="CATEGORYNAME">
                      <a:rPr lang="ka-GE"/>
                      <a:pPr/>
                      <a:t>[CATEGORY NAME]</a:t>
                    </a:fld>
                    <a:endParaRPr lang="ka-GE" baseline="0"/>
                  </a:p>
                  <a:p>
                    <a:fld id="{5F86E24A-C3B0-4E8F-A0DF-58D63EA0F91E}" type="VALUE">
                      <a:rPr lang="ka-GE" baseline="0"/>
                      <a:pPr/>
                      <a:t>[VALUE]</a:t>
                    </a:fld>
                    <a:endParaRPr lang="ka-GE" baseline="0"/>
                  </a:p>
                  <a:p>
                    <a:fld id="{F15F7726-0BBA-4AA2-90DD-F3A3DF61BC1F}"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4FD-408E-B777-54A01EB0A18F}"/>
                </c:ext>
              </c:extLst>
            </c:dLbl>
            <c:dLbl>
              <c:idx val="6"/>
              <c:layout>
                <c:manualLayout>
                  <c:x val="-0.12849123948002078"/>
                  <c:y val="-0.25628146883246022"/>
                </c:manualLayout>
              </c:layout>
              <c:tx>
                <c:rich>
                  <a:bodyPr/>
                  <a:lstStyle/>
                  <a:p>
                    <a:fld id="{D1112987-7DDA-4404-BF52-ABE1EE1303AC}" type="CATEGORYNAME">
                      <a:rPr lang="ka-GE"/>
                      <a:pPr/>
                      <a:t>[CATEGORY NAME]</a:t>
                    </a:fld>
                    <a:endParaRPr lang="ka-GE" baseline="0"/>
                  </a:p>
                  <a:p>
                    <a:fld id="{050B2243-1E0D-4CA6-97C2-8335FD7F9060}" type="VALUE">
                      <a:rPr lang="ka-GE" baseline="0"/>
                      <a:pPr/>
                      <a:t>[VALUE]</a:t>
                    </a:fld>
                    <a:endParaRPr lang="ka-GE" baseline="0"/>
                  </a:p>
                  <a:p>
                    <a:fld id="{25188F86-7481-45DF-A6E0-0995392AC2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4FD-408E-B777-54A01EB0A18F}"/>
                </c:ext>
              </c:extLst>
            </c:dLbl>
            <c:dLbl>
              <c:idx val="7"/>
              <c:layout>
                <c:manualLayout>
                  <c:x val="-6.8267848428494792E-3"/>
                  <c:y val="-0.18614241623705832"/>
                </c:manualLayout>
              </c:layout>
              <c:tx>
                <c:rich>
                  <a:bodyPr/>
                  <a:lstStyle/>
                  <a:p>
                    <a:fld id="{A3039A76-B74A-4FFD-AE53-6275DAC36392}" type="CATEGORYNAME">
                      <a:rPr lang="ka-GE"/>
                      <a:pPr/>
                      <a:t>[CATEGORY NAME]</a:t>
                    </a:fld>
                    <a:endParaRPr lang="ka-GE" baseline="0"/>
                  </a:p>
                  <a:p>
                    <a:fld id="{B412C95C-D94D-4825-8B18-AFE338FD275A}" type="VALUE">
                      <a:rPr lang="ka-GE" baseline="0"/>
                      <a:pPr/>
                      <a:t>[VALUE]</a:t>
                    </a:fld>
                    <a:endParaRPr lang="ka-GE" baseline="0"/>
                  </a:p>
                  <a:p>
                    <a:fld id="{D6EF5E16-D7C7-4CFB-9812-219C563FE84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4FD-408E-B777-54A01EB0A18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იმპორტი_ქვეყნები_2021!$A$3:$A$10</c:f>
              <c:strCache>
                <c:ptCount val="8"/>
                <c:pt idx="0">
                  <c:v>ევროკავშირის ქვეყნები</c:v>
                </c:pt>
                <c:pt idx="1">
                  <c:v>თურქეთი</c:v>
                </c:pt>
                <c:pt idx="2">
                  <c:v>რუსეთი</c:v>
                </c:pt>
                <c:pt idx="3">
                  <c:v>ჩინეთი</c:v>
                </c:pt>
                <c:pt idx="4">
                  <c:v>აშშ</c:v>
                </c:pt>
                <c:pt idx="5">
                  <c:v>აზერბაიჯანი</c:v>
                </c:pt>
                <c:pt idx="6">
                  <c:v>სომხეთი</c:v>
                </c:pt>
                <c:pt idx="7">
                  <c:v>დანარჩენი ქვეყნები</c:v>
                </c:pt>
              </c:strCache>
            </c:strRef>
          </c:cat>
          <c:val>
            <c:numRef>
              <c:f>იმპორტი_ქვეყნები_2021!$B$3:$B$10</c:f>
              <c:numCache>
                <c:formatCode>#,##0.0</c:formatCode>
                <c:ptCount val="8"/>
                <c:pt idx="0">
                  <c:v>2117.1610000000001</c:v>
                </c:pt>
                <c:pt idx="1">
                  <c:v>1681.836</c:v>
                </c:pt>
                <c:pt idx="2">
                  <c:v>1243.6310000000001</c:v>
                </c:pt>
                <c:pt idx="3">
                  <c:v>829.32399999999996</c:v>
                </c:pt>
                <c:pt idx="4">
                  <c:v>651.09500000000003</c:v>
                </c:pt>
                <c:pt idx="5">
                  <c:v>471.00900000000001</c:v>
                </c:pt>
                <c:pt idx="6">
                  <c:v>432.63200000000001</c:v>
                </c:pt>
                <c:pt idx="7">
                  <c:v>2088.3109999999992</c:v>
                </c:pt>
              </c:numCache>
            </c:numRef>
          </c:val>
          <c:extLst>
            <c:ext xmlns:c16="http://schemas.microsoft.com/office/drawing/2014/chart" uri="{C3380CC4-5D6E-409C-BE32-E72D297353CC}">
              <c16:uniqueId val="{00000010-A4FD-408E-B777-54A01EB0A18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b="1">
          <a:solidFill>
            <a:sysClr val="windowText" lastClr="000000"/>
          </a:solidFill>
          <a:latin typeface="Sylfaen" panose="010A05020503060303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r>
              <a:rPr lang="ka-GE"/>
              <a:t>მთლიანი იმპორტი სასაქონლო ჯგუფების მიხედვით (</a:t>
            </a:r>
            <a:r>
              <a:rPr lang="en-US"/>
              <a:t>III</a:t>
            </a:r>
            <a:r>
              <a:rPr lang="ka-GE"/>
              <a:t> კვ., 202</a:t>
            </a:r>
            <a:r>
              <a:rPr lang="en-US"/>
              <a:t>2</a:t>
            </a:r>
            <a:r>
              <a:rPr lang="ka-GE"/>
              <a:t> წელი)</a:t>
            </a:r>
            <a:endParaRPr lang="en-US"/>
          </a:p>
        </c:rich>
      </c:tx>
      <c:layout>
        <c:manualLayout>
          <c:xMode val="edge"/>
          <c:yMode val="edge"/>
          <c:x val="0.17625972569452558"/>
          <c:y val="3.3003958920719327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Sylfaen" panose="010A0502050306030303" pitchFamily="18" charset="0"/>
              <a:ea typeface="+mn-ea"/>
              <a:cs typeface="+mn-cs"/>
            </a:defRPr>
          </a:pPr>
          <a:endParaRPr lang="en-US"/>
        </a:p>
      </c:txPr>
    </c:title>
    <c:autoTitleDeleted val="0"/>
    <c:plotArea>
      <c:layout>
        <c:manualLayout>
          <c:layoutTarget val="inner"/>
          <c:xMode val="edge"/>
          <c:yMode val="edge"/>
          <c:x val="0.37683497277973782"/>
          <c:y val="0.30306955137101366"/>
          <c:w val="0.21266696262373733"/>
          <c:h val="0.398898514309088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DF-40A0-84FB-EE08E3494C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DF-40A0-84FB-EE08E3494C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DF-40A0-84FB-EE08E3494C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DF-40A0-84FB-EE08E3494C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DF-40A0-84FB-EE08E3494C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DF-40A0-84FB-EE08E3494C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DF-40A0-84FB-EE08E3494C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DF-40A0-84FB-EE08E3494CFB}"/>
              </c:ext>
            </c:extLst>
          </c:dPt>
          <c:dLbls>
            <c:dLbl>
              <c:idx val="0"/>
              <c:layout>
                <c:manualLayout>
                  <c:x val="-0.18170053964493377"/>
                  <c:y val="6.9788958499392871E-3"/>
                </c:manualLayout>
              </c:layout>
              <c:tx>
                <c:rich>
                  <a:bodyPr/>
                  <a:lstStyle/>
                  <a:p>
                    <a:fld id="{8982E112-3C90-4051-9332-54457354DFFC}" type="CATEGORYNAME">
                      <a:rPr lang="ka-GE"/>
                      <a:pPr/>
                      <a:t>[CATEGORY NAME]</a:t>
                    </a:fld>
                    <a:endParaRPr lang="ka-GE"/>
                  </a:p>
                  <a:p>
                    <a:fld id="{17E8F377-6E75-4B3F-BD14-CB49F9BE2C09}" type="VALUE">
                      <a:rPr lang="ka-GE" baseline="0"/>
                      <a:pPr/>
                      <a:t>[VALUE]</a:t>
                    </a:fld>
                    <a:endParaRPr lang="ka-GE" baseline="0"/>
                  </a:p>
                  <a:p>
                    <a:fld id="{EA90679F-6637-4EE3-A82E-E9441E4B76D8}"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DF-40A0-84FB-EE08E3494CFB}"/>
                </c:ext>
              </c:extLst>
            </c:dLbl>
            <c:dLbl>
              <c:idx val="1"/>
              <c:layout>
                <c:manualLayout>
                  <c:x val="-3.8596768324313441E-2"/>
                  <c:y val="-0.15468887581105342"/>
                </c:manualLayout>
              </c:layout>
              <c:tx>
                <c:rich>
                  <a:bodyPr/>
                  <a:lstStyle/>
                  <a:p>
                    <a:fld id="{70C882B6-085A-4727-90FC-902112E9B69C}" type="CATEGORYNAME">
                      <a:rPr lang="ka-GE"/>
                      <a:pPr/>
                      <a:t>[CATEGORY NAME]</a:t>
                    </a:fld>
                    <a:endParaRPr lang="ka-GE" baseline="0"/>
                  </a:p>
                  <a:p>
                    <a:fld id="{F77524A0-9226-443B-9CAA-CEB030C01A0D}" type="VALUE">
                      <a:rPr lang="ka-GE" baseline="0"/>
                      <a:pPr/>
                      <a:t>[VALUE]</a:t>
                    </a:fld>
                    <a:endParaRPr lang="ka-GE" baseline="0"/>
                  </a:p>
                  <a:p>
                    <a:fld id="{090807CC-7446-4AA8-8FDA-A1E5FAC74319}"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DF-40A0-84FB-EE08E3494CFB}"/>
                </c:ext>
              </c:extLst>
            </c:dLbl>
            <c:dLbl>
              <c:idx val="2"/>
              <c:layout>
                <c:manualLayout>
                  <c:x val="5.3264349809676932E-2"/>
                  <c:y val="-0.18807032056160827"/>
                </c:manualLayout>
              </c:layout>
              <c:tx>
                <c:rich>
                  <a:bodyPr/>
                  <a:lstStyle/>
                  <a:p>
                    <a:fld id="{1E80C793-A687-4638-BF87-129C3453B696}" type="CATEGORYNAME">
                      <a:rPr lang="ka-GE"/>
                      <a:pPr/>
                      <a:t>[CATEGORY NAME]</a:t>
                    </a:fld>
                    <a:endParaRPr lang="ka-GE" baseline="0"/>
                  </a:p>
                  <a:p>
                    <a:fld id="{B51B71BA-F7F5-4206-8FF0-1BC9FB6FA4EB}" type="VALUE">
                      <a:rPr lang="ka-GE" baseline="0"/>
                      <a:pPr/>
                      <a:t>[VALUE]</a:t>
                    </a:fld>
                    <a:endParaRPr lang="ka-GE" baseline="0"/>
                  </a:p>
                  <a:p>
                    <a:fld id="{2E516AC1-2570-44DE-A1FF-65240E7B3320}"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DF-40A0-84FB-EE08E3494CFB}"/>
                </c:ext>
              </c:extLst>
            </c:dLbl>
            <c:dLbl>
              <c:idx val="3"/>
              <c:layout>
                <c:manualLayout>
                  <c:x val="0.14203927388657556"/>
                  <c:y val="-0.11689241042929308"/>
                </c:manualLayout>
              </c:layout>
              <c:tx>
                <c:rich>
                  <a:bodyPr/>
                  <a:lstStyle/>
                  <a:p>
                    <a:fld id="{C45DFAD0-D082-4BE8-8FBC-A7B8418F4858}" type="CATEGORYNAME">
                      <a:rPr lang="ka-GE"/>
                      <a:pPr/>
                      <a:t>[CATEGORY NAME]</a:t>
                    </a:fld>
                    <a:endParaRPr lang="ka-GE" baseline="0"/>
                  </a:p>
                  <a:p>
                    <a:fld id="{B9EC96CA-92C7-44EC-AFBF-F6FA1D7CDD35}" type="VALUE">
                      <a:rPr lang="ka-GE" baseline="0"/>
                      <a:pPr/>
                      <a:t>[VALUE]</a:t>
                    </a:fld>
                    <a:endParaRPr lang="ka-GE" baseline="0"/>
                  </a:p>
                  <a:p>
                    <a:fld id="{D8600C34-6EBE-4084-AB8F-F8BB0F7D39EA}"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DF-40A0-84FB-EE08E3494CFB}"/>
                </c:ext>
              </c:extLst>
            </c:dLbl>
            <c:dLbl>
              <c:idx val="4"/>
              <c:layout>
                <c:manualLayout>
                  <c:x val="8.2183819942861128E-2"/>
                  <c:y val="9.6922652880309795E-3"/>
                </c:manualLayout>
              </c:layout>
              <c:tx>
                <c:rich>
                  <a:bodyPr/>
                  <a:lstStyle/>
                  <a:p>
                    <a:fld id="{CDDD5821-3074-46D9-8E4C-1C244A56368F}" type="CATEGORYNAME">
                      <a:rPr lang="ka-GE"/>
                      <a:pPr/>
                      <a:t>[CATEGORY NAME]</a:t>
                    </a:fld>
                    <a:endParaRPr lang="ka-GE" baseline="0"/>
                  </a:p>
                  <a:p>
                    <a:fld id="{253232E3-A093-48F0-8E3C-77A8BF1365F3}" type="VALUE">
                      <a:rPr lang="ka-GE" baseline="0"/>
                      <a:pPr/>
                      <a:t>[VALUE]</a:t>
                    </a:fld>
                    <a:endParaRPr lang="ka-GE" baseline="0"/>
                  </a:p>
                  <a:p>
                    <a:fld id="{AE04C6B1-003E-4699-924B-BD0D85DC472E}"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DF-40A0-84FB-EE08E3494CFB}"/>
                </c:ext>
              </c:extLst>
            </c:dLbl>
            <c:dLbl>
              <c:idx val="5"/>
              <c:layout>
                <c:manualLayout>
                  <c:x val="-4.6236825108903912E-3"/>
                  <c:y val="8.5431263232441948E-2"/>
                </c:manualLayout>
              </c:layout>
              <c:tx>
                <c:rich>
                  <a:bodyPr/>
                  <a:lstStyle/>
                  <a:p>
                    <a:fld id="{DF1FCC3E-DC2F-44C7-83D1-D8C36444EAC3}" type="CATEGORYNAME">
                      <a:rPr lang="ka-GE"/>
                      <a:pPr/>
                      <a:t>[CATEGORY NAME]</a:t>
                    </a:fld>
                    <a:endParaRPr lang="ka-GE" baseline="0"/>
                  </a:p>
                  <a:p>
                    <a:fld id="{C24D4E4F-62D0-4430-8DFF-1D6209390C46}" type="VALUE">
                      <a:rPr lang="ka-GE" baseline="0"/>
                      <a:pPr/>
                      <a:t>[VALUE]</a:t>
                    </a:fld>
                    <a:endParaRPr lang="ka-GE" baseline="0"/>
                  </a:p>
                  <a:p>
                    <a:fld id="{E791708F-E0A4-4887-A785-C9BC3CE4FFC1}"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FDF-40A0-84FB-EE08E3494CFB}"/>
                </c:ext>
              </c:extLst>
            </c:dLbl>
            <c:dLbl>
              <c:idx val="6"/>
              <c:layout>
                <c:manualLayout>
                  <c:x val="-0.16615602369075594"/>
                  <c:y val="5.8149491752582105E-2"/>
                </c:manualLayout>
              </c:layout>
              <c:tx>
                <c:rich>
                  <a:bodyPr/>
                  <a:lstStyle/>
                  <a:p>
                    <a:fld id="{C9876AF4-9FC8-4A59-86DC-6B7E41400C6F}" type="CATEGORYNAME">
                      <a:rPr lang="ka-GE"/>
                      <a:pPr/>
                      <a:t>[CATEGORY NAME]</a:t>
                    </a:fld>
                    <a:endParaRPr lang="ka-GE" baseline="0"/>
                  </a:p>
                  <a:p>
                    <a:fld id="{B5068FE9-92B5-4D96-AC50-510A88D8B774}" type="VALUE">
                      <a:rPr lang="ka-GE" baseline="0"/>
                      <a:pPr/>
                      <a:t>[VALUE]</a:t>
                    </a:fld>
                    <a:endParaRPr lang="ka-GE" baseline="0"/>
                  </a:p>
                  <a:p>
                    <a:fld id="{E7441F1B-837B-4EF8-BD4A-1CB4E15EF263}"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FDF-40A0-84FB-EE08E3494CFB}"/>
                </c:ext>
              </c:extLst>
            </c:dLbl>
            <c:dLbl>
              <c:idx val="7"/>
              <c:layout>
                <c:manualLayout>
                  <c:x val="-8.84579021863105E-2"/>
                  <c:y val="-0.12419494656248733"/>
                </c:manualLayout>
              </c:layout>
              <c:tx>
                <c:rich>
                  <a:bodyPr/>
                  <a:lstStyle/>
                  <a:p>
                    <a:fld id="{9123CC07-0CBF-4312-8E90-610940F059C0}" type="CATEGORYNAME">
                      <a:rPr lang="ka-GE"/>
                      <a:pPr/>
                      <a:t>[CATEGORY NAME]</a:t>
                    </a:fld>
                    <a:endParaRPr lang="ka-GE" baseline="0"/>
                  </a:p>
                  <a:p>
                    <a:fld id="{5B8D3BC9-CADB-44BC-AAE9-CC8106B4FB2E}" type="VALUE">
                      <a:rPr lang="ka-GE" baseline="0"/>
                      <a:pPr/>
                      <a:t>[VALUE]</a:t>
                    </a:fld>
                    <a:endParaRPr lang="ka-GE" baseline="0"/>
                  </a:p>
                  <a:p>
                    <a:fld id="{07C211CF-2089-4AD5-A4DA-95D2B1F818A2}" type="PERCENTAGE">
                      <a:rPr lang="ka-GE" baseline="0"/>
                      <a:pPr/>
                      <a:t>[PERCENTAGE]</a:t>
                    </a:fld>
                    <a:endParaRPr lang="en-US"/>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FDF-40A0-84FB-EE08E3494CF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იმპორტი_საქონელი_2021!$A$3:$A$10</c:f>
              <c:strCache>
                <c:ptCount val="8"/>
                <c:pt idx="0">
                  <c:v>მსუბუქი ავტომობილები</c:v>
                </c:pt>
                <c:pt idx="1">
                  <c:v>ნავთობი</c:v>
                </c:pt>
                <c:pt idx="2">
                  <c:v>სპილენძის მადნები</c:v>
                </c:pt>
                <c:pt idx="3">
                  <c:v>სამკურნალო საშუალებები</c:v>
                </c:pt>
                <c:pt idx="4">
                  <c:v>ნავთობის აირები</c:v>
                </c:pt>
                <c:pt idx="5">
                  <c:v>ტელეფონები</c:v>
                </c:pt>
                <c:pt idx="6">
                  <c:v>გამომთვლელი მანქანები</c:v>
                </c:pt>
                <c:pt idx="7">
                  <c:v>დანარჩენი საქონელი</c:v>
                </c:pt>
              </c:strCache>
            </c:strRef>
          </c:cat>
          <c:val>
            <c:numRef>
              <c:f>იმპორტი_საქონელი_2021!$B$3:$B$10</c:f>
              <c:numCache>
                <c:formatCode>#,##0.0</c:formatCode>
                <c:ptCount val="8"/>
                <c:pt idx="0">
                  <c:v>1086.1569999999999</c:v>
                </c:pt>
                <c:pt idx="1">
                  <c:v>1021.429</c:v>
                </c:pt>
                <c:pt idx="2">
                  <c:v>568.14</c:v>
                </c:pt>
                <c:pt idx="3">
                  <c:v>295.94400000000002</c:v>
                </c:pt>
                <c:pt idx="4">
                  <c:v>292.14</c:v>
                </c:pt>
                <c:pt idx="5">
                  <c:v>198.40700000000001</c:v>
                </c:pt>
                <c:pt idx="6">
                  <c:v>137.191</c:v>
                </c:pt>
                <c:pt idx="7">
                  <c:v>5915.5909999999994</c:v>
                </c:pt>
              </c:numCache>
            </c:numRef>
          </c:val>
          <c:extLst>
            <c:ext xmlns:c16="http://schemas.microsoft.com/office/drawing/2014/chart" uri="{C3380CC4-5D6E-409C-BE32-E72D297353CC}">
              <c16:uniqueId val="{00000010-0FDF-40A0-84FB-EE08E3494CF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900" b="1">
          <a:solidFill>
            <a:sysClr val="windowText" lastClr="000000"/>
          </a:solidFill>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9.8567894530425082E-2"/>
          <c:y val="0.11847567131031699"/>
          <c:w val="0.84363049446405403"/>
          <c:h val="0.74600541365141027"/>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(3)'!$C$3:$C$14</c:f>
              <c:numCache>
                <c:formatCode>#,##0.0</c:formatCode>
                <c:ptCount val="12"/>
                <c:pt idx="0">
                  <c:v>7459279.5</c:v>
                </c:pt>
                <c:pt idx="1">
                  <c:v>7806801.7999999998</c:v>
                </c:pt>
                <c:pt idx="2">
                  <c:v>8104217.5999999996</c:v>
                </c:pt>
                <c:pt idx="3">
                  <c:v>9009812.1999999993</c:v>
                </c:pt>
                <c:pt idx="4">
                  <c:v>9703127.0999999996</c:v>
                </c:pt>
                <c:pt idx="5">
                  <c:v>10292234.1</c:v>
                </c:pt>
                <c:pt idx="6">
                  <c:v>11764835.4</c:v>
                </c:pt>
                <c:pt idx="7">
                  <c:v>12590181.6</c:v>
                </c:pt>
                <c:pt idx="8">
                  <c:v>13469689</c:v>
                </c:pt>
                <c:pt idx="9">
                  <c:v>15923792.889999999</c:v>
                </c:pt>
                <c:pt idx="10">
                  <c:v>19498746.800000001</c:v>
                </c:pt>
                <c:pt idx="11">
                  <c:v>19171069</c:v>
                </c:pt>
              </c:numCache>
            </c:numRef>
          </c:val>
          <c:extLst>
            <c:ext xmlns:c16="http://schemas.microsoft.com/office/drawing/2014/chart" uri="{C3380CC4-5D6E-409C-BE32-E72D297353CC}">
              <c16:uniqueId val="{00000000-0773-4F1F-A42F-E39BF5771E5F}"/>
            </c:ext>
          </c:extLst>
        </c:ser>
        <c:ser>
          <c:idx val="0"/>
          <c:order val="1"/>
          <c:tx>
            <c:strRef>
              <c:f>'2011-2014 asignebebi (3)'!$D$2</c:f>
              <c:strCache>
                <c:ptCount val="1"/>
                <c:pt idx="0">
                  <c:v>9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(3)'!$D$3:$D$14</c:f>
              <c:numCache>
                <c:formatCode>#,##0.0</c:formatCode>
                <c:ptCount val="12"/>
                <c:pt idx="0">
                  <c:v>5092486.5</c:v>
                </c:pt>
                <c:pt idx="1">
                  <c:v>6330055.0999999996</c:v>
                </c:pt>
                <c:pt idx="2">
                  <c:v>5474242.5999999996</c:v>
                </c:pt>
                <c:pt idx="3">
                  <c:v>6747604.2999999998</c:v>
                </c:pt>
                <c:pt idx="4">
                  <c:v>7208173.0999999996</c:v>
                </c:pt>
                <c:pt idx="5">
                  <c:v>7629628.2999999998</c:v>
                </c:pt>
                <c:pt idx="6">
                  <c:v>8514382.3000000007</c:v>
                </c:pt>
                <c:pt idx="7">
                  <c:v>8990958.4000000004</c:v>
                </c:pt>
                <c:pt idx="8">
                  <c:v>9436988.0999999996</c:v>
                </c:pt>
                <c:pt idx="9">
                  <c:v>11947412.953999998</c:v>
                </c:pt>
                <c:pt idx="10">
                  <c:v>14868800.204</c:v>
                </c:pt>
                <c:pt idx="11">
                  <c:v>14065982.625</c:v>
                </c:pt>
              </c:numCache>
            </c:numRef>
          </c:val>
          <c:extLst>
            <c:ext xmlns:c16="http://schemas.microsoft.com/office/drawing/2014/chart" uri="{C3380CC4-5D6E-409C-BE32-E72D297353CC}">
              <c16:uniqueId val="{00000001-0773-4F1F-A42F-E39BF5771E5F}"/>
            </c:ext>
          </c:extLst>
        </c:ser>
        <c:ser>
          <c:idx val="1"/>
          <c:order val="2"/>
          <c:tx>
            <c:strRef>
              <c:f>'2011-2014 asignebebi (3)'!$E$2</c:f>
              <c:strCache>
                <c:ptCount val="1"/>
                <c:pt idx="0">
                  <c:v>9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(3)'!$E$3:$E$14</c:f>
              <c:numCache>
                <c:formatCode>#,##0.0</c:formatCode>
                <c:ptCount val="12"/>
                <c:pt idx="0">
                  <c:v>5023456.2</c:v>
                </c:pt>
                <c:pt idx="1">
                  <c:v>5674325.0999999996</c:v>
                </c:pt>
                <c:pt idx="2">
                  <c:v>5326573.5</c:v>
                </c:pt>
                <c:pt idx="3">
                  <c:v>6182802.0999999996</c:v>
                </c:pt>
                <c:pt idx="4">
                  <c:v>6911526.0999999996</c:v>
                </c:pt>
                <c:pt idx="5">
                  <c:v>7340609.2999999998</c:v>
                </c:pt>
                <c:pt idx="6">
                  <c:v>8168362.0999999996</c:v>
                </c:pt>
                <c:pt idx="7">
                  <c:v>8272260.2000000002</c:v>
                </c:pt>
                <c:pt idx="8">
                  <c:v>9343495.5</c:v>
                </c:pt>
                <c:pt idx="9">
                  <c:v>11206046.426860001</c:v>
                </c:pt>
                <c:pt idx="10">
                  <c:v>14459068.5549</c:v>
                </c:pt>
                <c:pt idx="11">
                  <c:v>13664062.06765</c:v>
                </c:pt>
              </c:numCache>
            </c:numRef>
          </c:val>
          <c:extLst>
            <c:ext xmlns:c16="http://schemas.microsoft.com/office/drawing/2014/chart" uri="{C3380CC4-5D6E-409C-BE32-E72D297353CC}">
              <c16:uniqueId val="{00000002-0773-4F1F-A42F-E39BF5771E5F}"/>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0773-4F1F-A42F-E39BF5771E5F}"/>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73-4F1F-A42F-E39BF5771E5F}"/>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73-4F1F-A42F-E39BF5771E5F}"/>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73-4F1F-A42F-E39BF5771E5F}"/>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73-4F1F-A42F-E39BF5771E5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0773-4F1F-A42F-E39BF5771E5F}"/>
            </c:ext>
          </c:extLst>
        </c:ser>
        <c:ser>
          <c:idx val="4"/>
          <c:order val="4"/>
          <c:tx>
            <c:strRef>
              <c:f>'2011-2014 asignebebi (3)'!$F$2</c:f>
              <c:strCache>
                <c:ptCount val="1"/>
                <c:pt idx="0">
                  <c:v>9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0773-4F1F-A42F-E39BF5771E5F}"/>
              </c:ext>
            </c:extLst>
          </c:dPt>
          <c:dLbls>
            <c:dLbl>
              <c:idx val="10"/>
              <c:layout>
                <c:manualLayout>
                  <c:x val="-6.2538463905908032E-2"/>
                  <c:y val="-1.175038685622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73-4F1F-A42F-E39BF5771E5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(3)'!$B$3:$B$14</c:f>
              <c:strCache>
                <c:ptCount val="12"/>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pt idx="10">
                  <c:v>2021 წელი</c:v>
                </c:pt>
                <c:pt idx="11">
                  <c:v>2022 წელი</c:v>
                </c:pt>
              </c:strCache>
            </c:strRef>
          </c:cat>
          <c:val>
            <c:numRef>
              <c:f>'2011-2014 asignebebi (3)'!$F$3:$F$14</c:f>
              <c:numCache>
                <c:formatCode>0.0%</c:formatCode>
                <c:ptCount val="12"/>
                <c:pt idx="0">
                  <c:v>0.67345059264772156</c:v>
                </c:pt>
                <c:pt idx="1">
                  <c:v>0.72684375053559058</c:v>
                </c:pt>
                <c:pt idx="2">
                  <c:v>0.65725943735765435</c:v>
                </c:pt>
                <c:pt idx="3">
                  <c:v>0.6862298528264551</c:v>
                </c:pt>
                <c:pt idx="4">
                  <c:v>0.71229883199200805</c:v>
                </c:pt>
                <c:pt idx="5">
                  <c:v>0.71321826035806934</c:v>
                </c:pt>
                <c:pt idx="6">
                  <c:v>0.69430313491678763</c:v>
                </c:pt>
                <c:pt idx="7">
                  <c:v>0.65704057835035523</c:v>
                </c:pt>
                <c:pt idx="8">
                  <c:v>0.69366824282282979</c:v>
                </c:pt>
                <c:pt idx="9">
                  <c:v>0.70372972722455462</c:v>
                </c:pt>
                <c:pt idx="10">
                  <c:v>0.74153835132112178</c:v>
                </c:pt>
                <c:pt idx="11">
                  <c:v>0.7127438781661054</c:v>
                </c:pt>
              </c:numCache>
            </c:numRef>
          </c:val>
          <c:smooth val="0"/>
          <c:extLst>
            <c:ext xmlns:c16="http://schemas.microsoft.com/office/drawing/2014/chart" uri="{C3380CC4-5D6E-409C-BE32-E72D297353CC}">
              <c16:uniqueId val="{0000000A-0773-4F1F-A42F-E39BF5771E5F}"/>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max val="22000000"/>
          <c:min val="0"/>
        </c:scaling>
        <c:delete val="0"/>
        <c:axPos val="l"/>
        <c:majorGridlines/>
        <c:numFmt formatCode="#,##0.0" sourceLinked="1"/>
        <c:majorTickMark val="out"/>
        <c:minorTickMark val="none"/>
        <c:tickLblPos val="nextTo"/>
        <c:txPr>
          <a:bodyPr/>
          <a:lstStyle/>
          <a:p>
            <a:pPr>
              <a:defRPr sz="700"/>
            </a:pPr>
            <a:endParaRPr lang="en-US"/>
          </a:p>
        </c:txPr>
        <c:crossAx val="154545152"/>
        <c:crosses val="autoZero"/>
        <c:crossBetween val="between"/>
        <c:majorUnit val="2000000"/>
      </c:valAx>
      <c:valAx>
        <c:axId val="148965056"/>
        <c:scaling>
          <c:orientation val="minMax"/>
          <c:max val="0.9"/>
          <c:min val="0"/>
        </c:scaling>
        <c:delete val="0"/>
        <c:axPos val="r"/>
        <c:numFmt formatCode="0.0%" sourceLinked="0"/>
        <c:majorTickMark val="out"/>
        <c:minorTickMark val="none"/>
        <c:tickLblPos val="nextTo"/>
        <c:txPr>
          <a:bodyPr/>
          <a:lstStyle/>
          <a:p>
            <a:pPr>
              <a:defRPr sz="700"/>
            </a:pPr>
            <a:endParaRPr lang="en-US"/>
          </a:p>
        </c:txPr>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4.167158418542388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4.6120206197246938E-2"/>
          <c:y val="0.21633041152874757"/>
          <c:w val="0.878532106312087"/>
          <c:h val="0.58518258802555345"/>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64B0-4B14-A7B2-08D2B959E7EB}"/>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64B0-4B14-A7B2-08D2B959E7EB}"/>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64B0-4B14-A7B2-08D2B959E7EB}"/>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64B0-4B14-A7B2-08D2B959E7EB}"/>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64B0-4B14-A7B2-08D2B959E7EB}"/>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64B0-4B14-A7B2-08D2B959E7EB}"/>
              </c:ext>
            </c:extLst>
          </c:dPt>
          <c:dLbls>
            <c:dLbl>
              <c:idx val="0"/>
              <c:layout>
                <c:manualLayout>
                  <c:x val="0.13602704920463871"/>
                  <c:y val="-0.151195299393077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B0-4B14-A7B2-08D2B959E7EB}"/>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B0-4B14-A7B2-08D2B959E7EB}"/>
                </c:ext>
              </c:extLst>
            </c:dLbl>
            <c:dLbl>
              <c:idx val="2"/>
              <c:layout>
                <c:manualLayout>
                  <c:x val="1.5844612073937035E-2"/>
                  <c:y val="5.93952496618812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B0-4B14-A7B2-08D2B959E7EB}"/>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4B0-4B14-A7B2-08D2B959E7EB}"/>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10623478.96541</c:v>
                </c:pt>
                <c:pt idx="1">
                  <c:v>2117251.7751500001</c:v>
                </c:pt>
                <c:pt idx="2">
                  <c:v>154678.49966999999</c:v>
                </c:pt>
                <c:pt idx="3">
                  <c:v>768652.82741999999</c:v>
                </c:pt>
              </c:numCache>
            </c:numRef>
          </c:val>
          <c:extLst>
            <c:ext xmlns:c16="http://schemas.microsoft.com/office/drawing/2014/chart" uri="{C3380CC4-5D6E-409C-BE32-E72D297353CC}">
              <c16:uniqueId val="{0000000A-64B0-4B14-A7B2-08D2B959E7EB}"/>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AD01-4A41-B8E1-E55149A43A0E}"/>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AD01-4A41-B8E1-E55149A43A0E}"/>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AD01-4A41-B8E1-E55149A43A0E}"/>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AD01-4A41-B8E1-E55149A43A0E}"/>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AD01-4A41-B8E1-E55149A43A0E}"/>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AD01-4A41-B8E1-E55149A43A0E}"/>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AD01-4A41-B8E1-E55149A43A0E}"/>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AD01-4A41-B8E1-E55149A43A0E}"/>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AD01-4A41-B8E1-E55149A43A0E}"/>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01-4A41-B8E1-E55149A43A0E}"/>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01-4A41-B8E1-E55149A43A0E}"/>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01-4A41-B8E1-E55149A43A0E}"/>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D01-4A41-B8E1-E55149A43A0E}"/>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D01-4A41-B8E1-E55149A43A0E}"/>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D01-4A41-B8E1-E55149A43A0E}"/>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D01-4A41-B8E1-E55149A43A0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1302466.9320100001</c:v>
                </c:pt>
                <c:pt idx="1">
                  <c:v>1322443.0310499999</c:v>
                </c:pt>
                <c:pt idx="2">
                  <c:v>567989.2360700001</c:v>
                </c:pt>
                <c:pt idx="3">
                  <c:v>503154.58869</c:v>
                </c:pt>
                <c:pt idx="4">
                  <c:v>641765.28905999998</c:v>
                </c:pt>
                <c:pt idx="5">
                  <c:v>4496734.6400200007</c:v>
                </c:pt>
                <c:pt idx="6">
                  <c:v>1788925.2485100001</c:v>
                </c:pt>
              </c:numCache>
            </c:numRef>
          </c:val>
          <c:extLst>
            <c:ext xmlns:c16="http://schemas.microsoft.com/office/drawing/2014/chart" uri="{C3380CC4-5D6E-409C-BE32-E72D297353CC}">
              <c16:uniqueId val="{00000010-AD01-4A41-B8E1-E55149A43A0E}"/>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AD01-4A41-B8E1-E55149A43A0E}"/>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AD01-4A41-B8E1-E55149A43A0E}"/>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AD01-4A41-B8E1-E55149A43A0E}"/>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AD01-4A41-B8E1-E55149A43A0E}"/>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AD01-4A41-B8E1-E55149A43A0E}"/>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AD01-4A41-B8E1-E55149A43A0E}"/>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0.12260267434527111</c:v>
                </c:pt>
                <c:pt idx="1">
                  <c:v>0.12448304697132345</c:v>
                </c:pt>
                <c:pt idx="2">
                  <c:v>5.346546436618084E-2</c:v>
                </c:pt>
                <c:pt idx="3">
                  <c:v>4.7362506230611369E-2</c:v>
                </c:pt>
                <c:pt idx="4">
                  <c:v>6.0410087048657489E-2</c:v>
                </c:pt>
                <c:pt idx="5">
                  <c:v>0.42328267930508906</c:v>
                </c:pt>
                <c:pt idx="6">
                  <c:v>0.16839354173286664</c:v>
                </c:pt>
              </c:numCache>
            </c:numRef>
          </c:val>
          <c:extLst>
            <c:ext xmlns:c16="http://schemas.microsoft.com/office/drawing/2014/chart" uri="{C3380CC4-5D6E-409C-BE32-E72D297353CC}">
              <c16:uniqueId val="{0000001D-AD01-4A41-B8E1-E55149A43A0E}"/>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7F579-08A6-4993-8873-74146699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21</Pages>
  <Words>6526</Words>
  <Characters>37200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Ekaterine Guntsadze</dc:creator>
  <cp:lastModifiedBy>Inga Gurgenidze</cp:lastModifiedBy>
  <cp:revision>58</cp:revision>
  <cp:lastPrinted>2022-10-31T13:52:00Z</cp:lastPrinted>
  <dcterms:created xsi:type="dcterms:W3CDTF">2021-04-28T14:05:00Z</dcterms:created>
  <dcterms:modified xsi:type="dcterms:W3CDTF">2022-10-31T13:53:00Z</dcterms:modified>
</cp:coreProperties>
</file>